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9</w:t>
      </w:r>
      <w:r>
        <w:rPr>
          <w:b/>
          <w:sz w:val="24"/>
        </w:rPr>
        <w:tab/>
      </w:r>
      <w:r>
        <w:rPr>
          <w:rFonts w:hint="eastAsia"/>
          <w:b/>
          <w:sz w:val="28"/>
        </w:rPr>
        <w:t>R3-230721</w:t>
      </w:r>
    </w:p>
    <w:p>
      <w:pPr>
        <w:pStyle w:val="84"/>
        <w:outlineLvl w:val="0"/>
        <w:rPr>
          <w:rFonts w:hint="eastAsia" w:eastAsiaTheme="minorEastAsia"/>
          <w:b/>
          <w:sz w:val="24"/>
          <w:lang w:eastAsia="zh-CN"/>
        </w:rPr>
      </w:pPr>
      <w:r>
        <w:rPr>
          <w:rFonts w:hint="eastAsia" w:cs="Arial"/>
          <w:b/>
          <w:bCs/>
          <w:sz w:val="24"/>
          <w:szCs w:val="24"/>
          <w:lang w:val="en-US" w:eastAsia="zh-CN"/>
        </w:rPr>
        <w:t>Athens</w:t>
      </w:r>
      <w:r>
        <w:rPr>
          <w:rFonts w:hint="eastAsia" w:cs="Arial"/>
          <w:b/>
          <w:bCs/>
          <w:sz w:val="24"/>
          <w:szCs w:val="24"/>
        </w:rPr>
        <w:t xml:space="preserve">, </w:t>
      </w:r>
      <w:r>
        <w:rPr>
          <w:rFonts w:hint="eastAsia" w:cs="Arial"/>
          <w:b/>
          <w:bCs/>
          <w:sz w:val="24"/>
          <w:szCs w:val="24"/>
          <w:lang w:val="en-US" w:eastAsia="zh-CN"/>
        </w:rPr>
        <w:t>27 February</w:t>
      </w:r>
      <w:r>
        <w:rPr>
          <w:rFonts w:hint="eastAsia" w:cs="Arial"/>
          <w:b/>
          <w:bCs/>
          <w:sz w:val="24"/>
          <w:szCs w:val="24"/>
        </w:rPr>
        <w:t>-</w:t>
      </w:r>
      <w:r>
        <w:rPr>
          <w:rFonts w:hint="eastAsia" w:cs="Arial"/>
          <w:b/>
          <w:bCs/>
          <w:sz w:val="24"/>
          <w:szCs w:val="24"/>
          <w:lang w:val="en-US" w:eastAsia="zh-CN"/>
        </w:rPr>
        <w:t xml:space="preserve"> 3</w:t>
      </w:r>
      <w:r>
        <w:rPr>
          <w:rFonts w:hint="eastAsia" w:cs="Arial"/>
          <w:b/>
          <w:bCs/>
          <w:sz w:val="24"/>
          <w:szCs w:val="24"/>
        </w:rPr>
        <w:t xml:space="preserve"> </w:t>
      </w:r>
      <w:r>
        <w:rPr>
          <w:rFonts w:hint="eastAsia" w:cs="Arial"/>
          <w:b/>
          <w:bCs/>
          <w:sz w:val="24"/>
          <w:szCs w:val="24"/>
          <w:lang w:val="en-US" w:eastAsia="zh-CN"/>
        </w:rPr>
        <w:t>March</w:t>
      </w:r>
      <w:r>
        <w:rPr>
          <w:rFonts w:hint="eastAsia" w:cs="Arial"/>
          <w:b/>
          <w:bCs/>
          <w:sz w:val="24"/>
          <w:szCs w:val="24"/>
        </w:rPr>
        <w:t xml:space="preserve"> 202</w:t>
      </w:r>
      <w:r>
        <w:rPr>
          <w:rFonts w:hint="eastAsia" w:cs="Arial"/>
          <w:b/>
          <w:bCs/>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1002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6</w:t>
            </w:r>
            <w:r>
              <w:rPr>
                <w:rFonts w:hint="eastAsia"/>
                <w:b/>
                <w:sz w:val="28"/>
                <w:highlight w:val="none"/>
                <w:lang w:eastAsia="zh-CN"/>
              </w:rPr>
              <w:t>.1</w:t>
            </w:r>
            <w:r>
              <w:rPr>
                <w:rFonts w:hint="eastAsia"/>
                <w:b/>
                <w:sz w:val="28"/>
                <w:highlight w:val="none"/>
                <w:lang w:val="en-US" w:eastAsia="zh-CN"/>
              </w:rPr>
              <w:t>2</w:t>
            </w:r>
            <w:r>
              <w:rPr>
                <w:rFonts w:hint="eastAsia"/>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bookmarkStart w:id="1" w:name="OLE_LINK3"/>
            <w:r>
              <w:rPr>
                <w:rFonts w:hint="eastAsia"/>
                <w:lang w:val="en-US" w:eastAsia="zh-CN"/>
              </w:rPr>
              <w:t xml:space="preserve">Correction for TS 38.423 on UP security policy update </w:t>
            </w:r>
            <w:bookmarkEnd w:id="1"/>
            <w:r>
              <w:rPr>
                <w:rFonts w:hint="eastAsia"/>
                <w:lang w:val="en-US" w:eastAsia="zh-CN"/>
              </w:rPr>
              <w:t>in MR-DC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2</w:t>
            </w:r>
            <w:r>
              <w:t>-</w:t>
            </w:r>
            <w:r>
              <w:rPr>
                <w:rFonts w:hint="eastAsia"/>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At RAN3 114bis meeting, it was agreed to add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lang w:val="en-US" w:eastAsia="zh-CN" w:bidi="ar-SA"/>
              </w:rPr>
              <w:t xml:space="preserve"> IE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lang w:val="en-US" w:eastAsia="zh-CN" w:bidi="ar-SA"/>
              </w:rPr>
              <w:t xml:space="preserve"> IE in the SN modification request message, and add the </w:t>
            </w:r>
            <w:r>
              <w:rPr>
                <w:rFonts w:hint="eastAsia" w:ascii="Arial" w:hAnsi="Arial" w:cs="Times New Roman" w:eastAsiaTheme="minorEastAsia"/>
                <w:i/>
                <w:iCs/>
                <w:lang w:val="en-US" w:eastAsia="zh-CN" w:bidi="ar-SA"/>
              </w:rPr>
              <w:t>Security Result</w:t>
            </w:r>
            <w:r>
              <w:rPr>
                <w:rFonts w:hint="eastAsia" w:ascii="Arial" w:hAnsi="Arial" w:cs="Times New Roman" w:eastAsiaTheme="minorEastAsia"/>
                <w:lang w:val="en-US" w:eastAsia="zh-CN" w:bidi="ar-SA"/>
              </w:rPr>
              <w:t xml:space="preserve"> IE in the </w:t>
            </w:r>
            <w:r>
              <w:rPr>
                <w:rFonts w:hint="eastAsia" w:ascii="Arial" w:hAnsi="Arial" w:cs="Times New Roman" w:eastAsiaTheme="minorEastAsia"/>
                <w:i/>
                <w:iCs/>
                <w:lang w:val="en-US" w:eastAsia="zh-CN" w:bidi="ar-SA"/>
              </w:rPr>
              <w:t>PDU Session Resource Modification Response Info - SN terminated</w:t>
            </w:r>
            <w:r>
              <w:rPr>
                <w:rFonts w:hint="eastAsia" w:ascii="Arial" w:hAnsi="Arial" w:cs="Times New Roman" w:eastAsiaTheme="minorEastAsia"/>
                <w:lang w:val="en-US" w:eastAsia="zh-CN" w:bidi="ar-SA"/>
              </w:rPr>
              <w:t xml:space="preserve"> IE in the SN modification request acknowledge message so that the MN can send the updated security indication to the SN and receive the corresponding result from SN.</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In case of split PDU session, the MN shall inform the SN with its UP security policy and the SN shall update the UP security policy based on the MN decision to ensure that all DRBs belonging to the same PDU session have the same UP security policy as specified in the clause 6.10.4 of TS 33.501. However, if the updated security policy received by the MN is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the MN is not able to notify the SN whether this updated security policy is applied or not.</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In case a non-split PDU session </w:t>
            </w:r>
            <w:r>
              <w:rPr>
                <w:rFonts w:hint="eastAsia" w:ascii="Arial" w:hAnsi="Arial" w:cs="Times New Roman"/>
                <w:lang w:val="en-US" w:eastAsia="zh-CN" w:bidi="ar-SA"/>
              </w:rPr>
              <w:t>terminated</w:t>
            </w:r>
            <w:r>
              <w:rPr>
                <w:rFonts w:hint="eastAsia" w:ascii="Arial" w:hAnsi="Arial" w:cs="Times New Roman" w:eastAsiaTheme="minorEastAsia"/>
                <w:lang w:val="en-US" w:eastAsia="zh-CN" w:bidi="ar-SA"/>
              </w:rPr>
              <w:t xml:space="preserve"> at SN has been changed to a split PDU session </w:t>
            </w:r>
            <w:r>
              <w:rPr>
                <w:rFonts w:hint="eastAsia" w:ascii="Arial" w:hAnsi="Arial" w:cs="Times New Roman"/>
                <w:lang w:val="en-US" w:eastAsia="zh-CN" w:bidi="ar-SA"/>
              </w:rPr>
              <w:t>terminated</w:t>
            </w:r>
            <w:r>
              <w:rPr>
                <w:rFonts w:hint="eastAsia" w:ascii="Arial" w:hAnsi="Arial" w:cs="Times New Roman" w:eastAsiaTheme="minorEastAsia"/>
                <w:lang w:val="en-US" w:eastAsia="zh-CN" w:bidi="ar-SA"/>
              </w:rPr>
              <w:t xml:space="preserve"> at both MN and SN, if the MN notifies the SN about the updated security indication, the SN does not know that the PDU session has been split, and it will not follow the MN decision.</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Therefore, the </w:t>
            </w:r>
            <w:r>
              <w:rPr>
                <w:rFonts w:hint="eastAsia" w:ascii="Arial" w:hAnsi="Arial" w:cs="Times New Roman" w:eastAsiaTheme="minorEastAsia"/>
                <w:i/>
                <w:iCs/>
                <w:lang w:val="en-US" w:eastAsia="zh-CN" w:bidi="ar-SA"/>
              </w:rPr>
              <w:t>Security Result</w:t>
            </w:r>
            <w:r>
              <w:rPr>
                <w:rFonts w:hint="eastAsia" w:ascii="Arial" w:hAnsi="Arial" w:cs="Times New Roman" w:eastAsiaTheme="minorEastAsia"/>
                <w:lang w:val="en-US" w:eastAsia="zh-CN" w:bidi="ar-SA"/>
              </w:rPr>
              <w:t xml:space="preserve"> IE and </w:t>
            </w:r>
            <w:r>
              <w:rPr>
                <w:rFonts w:hint="eastAsia" w:ascii="Arial" w:hAnsi="Arial" w:cs="Arial" w:eastAsiaTheme="minorEastAsia"/>
                <w:i/>
                <w:iCs/>
                <w:lang w:val="en-US" w:eastAsia="zh-CN" w:bidi="ar-SA"/>
              </w:rPr>
              <w:t>Split Session Indicator</w:t>
            </w:r>
            <w:r>
              <w:rPr>
                <w:rFonts w:hint="eastAsia" w:ascii="Arial" w:hAnsi="Arial" w:cs="Arial" w:eastAsiaTheme="minorEastAsia"/>
                <w:lang w:val="en-US" w:eastAsia="zh-CN" w:bidi="ar-SA"/>
              </w:rPr>
              <w:t xml:space="preserve"> IE are </w:t>
            </w:r>
            <w:r>
              <w:rPr>
                <w:rFonts w:hint="eastAsia" w:ascii="Arial" w:hAnsi="Arial" w:cs="Times New Roman" w:eastAsiaTheme="minorEastAsia"/>
                <w:lang w:val="en-US" w:eastAsia="zh-CN" w:bidi="ar-SA"/>
              </w:rPr>
              <w:t xml:space="preserve">needed to be added in the </w:t>
            </w:r>
            <w:r>
              <w:rPr>
                <w:rFonts w:hint="eastAsia" w:ascii="Arial" w:hAnsi="Arial" w:cs="Times New Roman" w:eastAsiaTheme="minorEastAsia"/>
                <w:i/>
                <w:iCs/>
                <w:lang w:val="en-US" w:eastAsia="zh-CN" w:bidi="ar-SA"/>
              </w:rPr>
              <w:t>PDU Session Resource Modification In</w:t>
            </w:r>
            <w:r>
              <w:rPr>
                <w:rFonts w:hint="eastAsia" w:ascii="Arial" w:hAnsi="Arial" w:cs="Times New Roman" w:eastAsiaTheme="minorEastAsia"/>
                <w:lang w:val="en-US" w:eastAsia="zh-CN" w:bidi="ar-SA"/>
              </w:rPr>
              <w:t>fo - SN termi</w:t>
            </w:r>
            <w:r>
              <w:rPr>
                <w:rFonts w:hint="eastAsia" w:ascii="Arial" w:hAnsi="Arial" w:cs="Times New Roman" w:eastAsiaTheme="minorEastAsia"/>
                <w:i/>
                <w:iCs/>
                <w:lang w:val="en-US" w:eastAsia="zh-CN" w:bidi="ar-SA"/>
              </w:rPr>
              <w:t>nated</w:t>
            </w:r>
            <w:r>
              <w:rPr>
                <w:rFonts w:hint="eastAsia" w:ascii="Arial" w:hAnsi="Arial" w:cs="Times New Roman" w:eastAsiaTheme="minorEastAsia"/>
                <w:lang w:val="en-US" w:eastAsia="zh-CN" w:bidi="ar-SA"/>
              </w:rPr>
              <w:t xml:space="preserve"> IE in the SN modification request message.</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In addition, there are descriptions to specify SN behavior when the SN or the MN is an en-gNB and the </w:t>
            </w:r>
            <w:r>
              <w:rPr>
                <w:rFonts w:hint="eastAsia" w:ascii="Arial" w:hAnsi="Arial" w:cs="Times New Roman" w:eastAsiaTheme="minorEastAsia"/>
                <w:i/>
                <w:iCs/>
                <w:lang w:val="en-US" w:eastAsia="zh-CN" w:bidi="ar-SA"/>
              </w:rPr>
              <w:t>Integrity Protection Indication</w:t>
            </w:r>
            <w:r>
              <w:rPr>
                <w:rFonts w:hint="eastAsia" w:ascii="Arial" w:hAnsi="Arial" w:cs="Times New Roman" w:eastAsiaTheme="minorEastAsia"/>
                <w:lang w:val="en-US" w:eastAsia="zh-CN" w:bidi="ar-SA"/>
              </w:rPr>
              <w:t xml:space="preserve"> IE contained in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lang w:val="en-US" w:eastAsia="zh-CN" w:bidi="ar-SA"/>
              </w:rPr>
              <w:t xml:space="preserve"> IE is set to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required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or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in the </w:t>
            </w:r>
            <w:r>
              <w:rPr>
                <w:rFonts w:hint="eastAsia" w:ascii="Arial" w:hAnsi="Arial" w:cs="Times New Roman" w:eastAsiaTheme="minorEastAsia"/>
                <w:i/>
                <w:iCs/>
                <w:lang w:val="en-US" w:eastAsia="zh-CN" w:bidi="ar-SA"/>
              </w:rPr>
              <w:t>PDU Session Resource Setup Info - SN terminated</w:t>
            </w:r>
            <w:r>
              <w:rPr>
                <w:rFonts w:hint="eastAsia" w:ascii="Arial" w:hAnsi="Arial" w:cs="Times New Roman" w:eastAsiaTheme="minorEastAsia"/>
                <w:lang w:val="en-US" w:eastAsia="zh-CN" w:bidi="ar-SA"/>
              </w:rPr>
              <w:t xml:space="preserve"> IE in the SN addition request message and the SN modification request messages.</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Times New Roman" w:eastAsiaTheme="minorEastAsia"/>
                <w:i w:val="0"/>
                <w:iCs w:val="0"/>
                <w:lang w:val="en-US" w:eastAsia="zh-CN" w:bidi="ar-SA"/>
              </w:rPr>
            </w:pPr>
            <w:r>
              <w:rPr>
                <w:rFonts w:hint="eastAsia" w:ascii="Arial" w:hAnsi="Arial" w:cs="Times New Roman" w:eastAsiaTheme="minorEastAsia"/>
                <w:i w:val="0"/>
                <w:iCs w:val="0"/>
                <w:lang w:val="en-US" w:eastAsia="zh-CN" w:bidi="ar-SA"/>
              </w:rPr>
              <w:t xml:space="preserve">However, there is no such description for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contained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of the SN modification request message. This absence was present since RAN3 114-bis meeting when R3-221336 and R3-221276 were agreed to add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in the SN modification request message. </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ascii="Arial" w:hAnsi="Arial" w:cs="Times New Roman" w:eastAsiaTheme="minorEastAsia"/>
                <w:i w:val="0"/>
                <w:iCs w:val="0"/>
                <w:lang w:val="en-US" w:eastAsia="zh-CN" w:bidi="ar-SA"/>
              </w:rPr>
              <w:t xml:space="preserve">Thus the SN behavior description needs to be added for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contained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of the SN modification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Arial" w:eastAsiaTheme="minorEastAsia"/>
                <w:lang w:val="en-US" w:eastAsia="zh-CN" w:bidi="ar-SA"/>
              </w:rPr>
            </w:pPr>
            <w:r>
              <w:rPr>
                <w:rFonts w:hint="eastAsia" w:ascii="Arial" w:hAnsi="Arial" w:cs="Times New Roman" w:eastAsiaTheme="minorEastAsia"/>
                <w:lang w:val="en-US" w:eastAsia="zh-CN" w:bidi="ar-SA"/>
              </w:rPr>
              <w:t xml:space="preserve">- </w:t>
            </w:r>
            <w:r>
              <w:rPr>
                <w:rFonts w:hint="default" w:ascii="Arial" w:hAnsi="Arial" w:cs="Arial" w:eastAsiaTheme="minorEastAsia"/>
                <w:lang w:val="en-US" w:eastAsia="zh-CN" w:bidi="ar-SA"/>
              </w:rPr>
              <w:t xml:space="preserve">Add the </w:t>
            </w:r>
            <w:r>
              <w:rPr>
                <w:rFonts w:hint="default" w:ascii="Arial" w:hAnsi="Arial" w:cs="Arial" w:eastAsiaTheme="minorEastAsia"/>
                <w:i/>
                <w:iCs/>
                <w:lang w:val="en-US" w:eastAsia="zh-CN" w:bidi="ar-SA"/>
              </w:rPr>
              <w:t>Security Result</w:t>
            </w:r>
            <w:r>
              <w:rPr>
                <w:rFonts w:hint="default" w:ascii="Arial" w:hAnsi="Arial" w:cs="Arial" w:eastAsiaTheme="minorEastAsia"/>
                <w:lang w:val="en-US" w:eastAsia="zh-CN" w:bidi="ar-SA"/>
              </w:rPr>
              <w:t xml:space="preserve"> IE</w:t>
            </w:r>
            <w:r>
              <w:rPr>
                <w:rFonts w:hint="eastAsia" w:ascii="Arial" w:hAnsi="Arial" w:cs="Arial" w:eastAsiaTheme="minorEastAsia"/>
                <w:lang w:val="en-US" w:eastAsia="zh-CN" w:bidi="ar-SA"/>
              </w:rPr>
              <w:t xml:space="preserve"> and the </w:t>
            </w:r>
            <w:r>
              <w:rPr>
                <w:rFonts w:hint="default" w:ascii="Arial" w:hAnsi="Arial" w:cs="Arial" w:eastAsiaTheme="minorEastAsia"/>
                <w:i/>
                <w:iCs/>
                <w:lang w:val="en-US" w:eastAsia="zh-CN" w:bidi="ar-SA"/>
              </w:rPr>
              <w:t>Split Session Indicator</w:t>
            </w:r>
            <w:r>
              <w:rPr>
                <w:rFonts w:hint="default" w:ascii="Arial" w:hAnsi="Arial" w:cs="Arial" w:eastAsiaTheme="minorEastAsia"/>
                <w:lang w:val="en-US" w:eastAsia="zh-CN" w:bidi="ar-SA"/>
              </w:rPr>
              <w:t xml:space="preserve"> IE</w:t>
            </w:r>
            <w:r>
              <w:rPr>
                <w:rFonts w:hint="eastAsia" w:ascii="Arial" w:hAnsi="Arial" w:cs="Arial" w:eastAsiaTheme="minorEastAsia"/>
                <w:lang w:val="en-US" w:eastAsia="zh-CN" w:bidi="ar-SA"/>
              </w:rPr>
              <w:t xml:space="preserve"> </w:t>
            </w:r>
            <w:r>
              <w:rPr>
                <w:rFonts w:hint="default" w:ascii="Arial" w:hAnsi="Arial" w:cs="Arial" w:eastAsiaTheme="minorEastAsia"/>
                <w:lang w:val="en-US" w:eastAsia="zh-CN" w:bidi="ar-SA"/>
              </w:rPr>
              <w:t xml:space="preserve">in the </w:t>
            </w:r>
            <w:r>
              <w:rPr>
                <w:rFonts w:hint="default" w:ascii="Arial" w:hAnsi="Arial" w:cs="Arial" w:eastAsiaTheme="minorEastAsia"/>
                <w:i/>
                <w:iCs/>
                <w:lang w:val="en-US" w:eastAsia="zh-CN" w:bidi="ar-SA"/>
              </w:rPr>
              <w:t>PDU Session Resource Modification Info</w:t>
            </w:r>
            <w:r>
              <w:rPr>
                <w:rFonts w:hint="eastAsia" w:ascii="Arial" w:hAnsi="Arial" w:cs="Arial" w:eastAsiaTheme="minorEastAsia"/>
                <w:i/>
                <w:iCs/>
                <w:lang w:val="en-US" w:eastAsia="zh-CN" w:bidi="ar-SA"/>
              </w:rPr>
              <w:t xml:space="preserve"> </w:t>
            </w:r>
            <w:r>
              <w:rPr>
                <w:rFonts w:hint="default" w:ascii="Arial" w:hAnsi="Arial" w:cs="Arial" w:eastAsiaTheme="minorEastAsia"/>
                <w:i/>
                <w:iCs/>
                <w:lang w:val="en-US" w:eastAsia="zh-CN" w:bidi="ar-SA"/>
              </w:rPr>
              <w:t>- SN terminated</w:t>
            </w:r>
            <w:r>
              <w:rPr>
                <w:rFonts w:hint="default" w:ascii="Arial" w:hAnsi="Arial" w:cs="Arial" w:eastAsiaTheme="minorEastAsia"/>
                <w:lang w:val="en-US" w:eastAsia="zh-CN" w:bidi="ar-SA"/>
              </w:rPr>
              <w:t xml:space="preserve"> IE in the SN modification request message</w:t>
            </w:r>
            <w:r>
              <w:rPr>
                <w:rFonts w:hint="eastAsia" w:ascii="Arial" w:hAnsi="Arial" w:cs="Arial" w:eastAsiaTheme="minorEastAsia"/>
                <w:lang w:val="en-US" w:eastAsia="zh-CN" w:bidi="ar-SA"/>
              </w:rPr>
              <w:t>.</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Arial" w:eastAsiaTheme="minorEastAsia"/>
                <w:lang w:val="en-US" w:eastAsia="zh-CN" w:bidi="ar-SA"/>
              </w:rPr>
            </w:pPr>
            <w:r>
              <w:rPr>
                <w:rFonts w:hint="eastAsia" w:ascii="Arial" w:hAnsi="Arial" w:cs="Arial" w:eastAsiaTheme="minorEastAsia"/>
                <w:lang w:val="en-US" w:eastAsia="zh-CN" w:bidi="ar-SA"/>
              </w:rPr>
              <w:t xml:space="preserve">- Add </w:t>
            </w:r>
            <w:r>
              <w:rPr>
                <w:rFonts w:hint="eastAsia" w:ascii="Arial" w:hAnsi="Arial" w:cs="Times New Roman" w:eastAsiaTheme="minorEastAsia"/>
                <w:i w:val="0"/>
                <w:iCs w:val="0"/>
                <w:lang w:val="en-US" w:eastAsia="zh-CN" w:bidi="ar-SA"/>
              </w:rPr>
              <w:t xml:space="preserve">the SN behavior description for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contained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of the SN modification request message</w:t>
            </w:r>
            <w:r>
              <w:rPr>
                <w:rFonts w:hint="eastAsia" w:ascii="Arial" w:hAnsi="Arial" w:cs="Arial" w:eastAsiaTheme="minorEastAsia"/>
                <w:lang w:val="en-US" w:eastAsia="zh-CN" w:bidi="ar-SA"/>
              </w:rPr>
              <w:t>.</w:t>
            </w:r>
          </w:p>
          <w:p>
            <w:pPr>
              <w:numPr>
                <w:ilvl w:val="0"/>
                <w:numId w:val="0"/>
              </w:numPr>
              <w:spacing w:after="0"/>
              <w:ind w:left="100" w:leftChars="0"/>
              <w:rPr>
                <w:rFonts w:hint="default" w:ascii="Arial" w:hAnsi="Arial" w:cs="Arial" w:eastAsiaTheme="minorEastAsia"/>
                <w:lang w:val="en-GB" w:eastAsia="en-US" w:bidi="ar-SA"/>
              </w:rPr>
            </w:pPr>
          </w:p>
          <w:p>
            <w:pPr>
              <w:pStyle w:val="84"/>
              <w:spacing w:after="0"/>
              <w:ind w:left="100"/>
              <w:rPr>
                <w:lang w:eastAsia="zh-CN"/>
              </w:rPr>
            </w:pPr>
          </w:p>
          <w:p>
            <w:pPr>
              <w:pStyle w:val="84"/>
              <w:spacing w:after="0"/>
              <w:rPr>
                <w:rFonts w:hint="eastAsia"/>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highlight w:val="none"/>
              </w:rPr>
              <w:t>This CR has isolated impact with the previous version of the specification (same release).</w:t>
            </w:r>
          </w:p>
          <w:p>
            <w:pPr>
              <w:pStyle w:val="84"/>
              <w:spacing w:after="0"/>
            </w:pPr>
            <w:r>
              <w:rPr>
                <w:rFonts w:hint="eastAsia"/>
                <w:highlight w:val="none"/>
              </w:rPr>
              <w:t>The impact can be considered isolated because the change only affects the UP security policy update in MR-DC.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spacing w:after="0"/>
              <w:ind w:left="100" w:leftChars="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 In case of split PDU session and the updated security indication received by the MN in the Path Switch Request Acknowledge message is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the SN can not know and follow MN</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s decision on whether to apply the updated security policy.</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 In case a non-split PDU session </w:t>
            </w:r>
            <w:r>
              <w:rPr>
                <w:rFonts w:hint="eastAsia" w:ascii="Arial" w:hAnsi="Arial" w:cs="Times New Roman"/>
                <w:lang w:val="en-US" w:eastAsia="zh-CN" w:bidi="ar-SA"/>
              </w:rPr>
              <w:t>terminated</w:t>
            </w:r>
            <w:r>
              <w:rPr>
                <w:rFonts w:hint="eastAsia" w:ascii="Arial" w:hAnsi="Arial" w:cs="Times New Roman" w:eastAsiaTheme="minorEastAsia"/>
                <w:lang w:val="en-US" w:eastAsia="zh-CN" w:bidi="ar-SA"/>
              </w:rPr>
              <w:t xml:space="preserve"> at SN has been changed to a split PDU session </w:t>
            </w:r>
            <w:r>
              <w:rPr>
                <w:rFonts w:hint="eastAsia" w:ascii="Arial" w:hAnsi="Arial" w:cs="Times New Roman"/>
                <w:lang w:val="en-US" w:eastAsia="zh-CN" w:bidi="ar-SA"/>
              </w:rPr>
              <w:t>terminated</w:t>
            </w:r>
            <w:bookmarkStart w:id="78" w:name="_GoBack"/>
            <w:bookmarkEnd w:id="78"/>
            <w:r>
              <w:rPr>
                <w:rFonts w:hint="eastAsia" w:ascii="Arial" w:hAnsi="Arial" w:cs="Times New Roman" w:eastAsiaTheme="minorEastAsia"/>
                <w:lang w:val="en-US" w:eastAsia="zh-CN" w:bidi="ar-SA"/>
              </w:rPr>
              <w:t xml:space="preserve"> at both MN and SN, if the MN notifies the SN about the updated security indication, the SN does not know that the PDU session has been split, and it will not follow the MN decision.</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ascii="Arial" w:hAnsi="Arial" w:cs="Times New Roman" w:eastAsiaTheme="minorEastAsia"/>
                <w:lang w:val="en-US" w:eastAsia="zh-CN" w:bidi="ar-SA"/>
              </w:rPr>
              <w:t xml:space="preserve">- The SN behavior description is missing when the SN or the MN is an en-gNB and the </w:t>
            </w:r>
            <w:r>
              <w:rPr>
                <w:rFonts w:hint="eastAsia" w:ascii="Arial" w:hAnsi="Arial" w:cs="Times New Roman" w:eastAsiaTheme="minorEastAsia"/>
                <w:i/>
                <w:iCs/>
                <w:lang w:val="en-US" w:eastAsia="zh-CN" w:bidi="ar-SA"/>
              </w:rPr>
              <w:t>Integrity Protection Indication</w:t>
            </w:r>
            <w:r>
              <w:rPr>
                <w:rFonts w:hint="eastAsia" w:ascii="Arial" w:hAnsi="Arial" w:cs="Times New Roman" w:eastAsiaTheme="minorEastAsia"/>
                <w:lang w:val="en-US" w:eastAsia="zh-CN" w:bidi="ar-SA"/>
              </w:rPr>
              <w:t xml:space="preserve"> IE contained in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lang w:val="en-US" w:eastAsia="zh-CN" w:bidi="ar-SA"/>
              </w:rPr>
              <w:t xml:space="preserve"> IE is set to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required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or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in the </w:t>
            </w:r>
            <w:r>
              <w:rPr>
                <w:rFonts w:hint="eastAsia" w:ascii="Arial" w:hAnsi="Arial" w:cs="Times New Roman" w:eastAsiaTheme="minorEastAsia"/>
                <w:i/>
                <w:iCs/>
                <w:lang w:val="en-US" w:eastAsia="zh-CN" w:bidi="ar-SA"/>
              </w:rPr>
              <w:t>PDU Session Resource Setup Info - SN terminated</w:t>
            </w:r>
            <w:r>
              <w:rPr>
                <w:rFonts w:hint="eastAsia" w:ascii="Arial" w:hAnsi="Arial" w:cs="Times New Roman" w:eastAsiaTheme="minorEastAsia"/>
                <w:lang w:val="en-US" w:eastAsia="zh-CN" w:bidi="ar-SA"/>
              </w:rPr>
              <w:t xml:space="preserve"> IE in the SN addition request message and the SN modification request messages.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eastAsia="zh-CN"/>
              </w:rPr>
            </w:pPr>
            <w:r>
              <w:rPr>
                <w:rFonts w:hint="default"/>
                <w:lang w:val="en-US" w:eastAsia="zh-CN"/>
              </w:rPr>
              <w:t>8.3.3.2, 9.2.1.9</w:t>
            </w:r>
            <w:r>
              <w:rPr>
                <w:rFonts w:hint="eastAsia"/>
                <w:lang w:val="en-US" w:eastAsia="zh-CN"/>
              </w:rPr>
              <w:t>,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 w:name="_Toc56693448"/>
      <w:bookmarkStart w:id="3" w:name="_Toc45901366"/>
      <w:bookmarkStart w:id="4" w:name="_Toc64446991"/>
      <w:bookmarkStart w:id="5" w:name="_Toc105175049"/>
      <w:bookmarkStart w:id="6" w:name="_Toc66286485"/>
      <w:bookmarkStart w:id="7" w:name="_Toc74151180"/>
      <w:bookmarkStart w:id="8" w:name="_Toc29991280"/>
      <w:bookmarkStart w:id="9" w:name="_Toc88653652"/>
      <w:bookmarkStart w:id="10" w:name="_Toc20955093"/>
      <w:bookmarkStart w:id="11" w:name="_Toc97904008"/>
      <w:bookmarkStart w:id="12" w:name="_Toc36555680"/>
      <w:bookmarkStart w:id="13" w:name="_Toc45107746"/>
      <w:bookmarkStart w:id="14" w:name="_Toc44497358"/>
      <w:bookmarkStart w:id="15" w:name="_Toc113826079"/>
      <w:bookmarkStart w:id="16" w:name="_Toc120032205"/>
      <w:bookmarkStart w:id="17" w:name="_Toc51850445"/>
      <w:r>
        <w:rPr>
          <w:rFonts w:ascii="Arial" w:hAnsi="Arial" w:eastAsia="Times New Roman" w:cs="Times New Roman"/>
          <w:sz w:val="28"/>
          <w:lang w:val="en-GB" w:eastAsia="ko-KR" w:bidi="ar-SA"/>
        </w:rPr>
        <w:t>8.3.3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M-NG-RAN node initiated S-NG-RAN node Modification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8" w:name="_Toc74151181"/>
      <w:bookmarkStart w:id="19" w:name="_Toc97904009"/>
      <w:bookmarkStart w:id="20" w:name="_Toc45107747"/>
      <w:bookmarkStart w:id="21" w:name="_Toc20955094"/>
      <w:bookmarkStart w:id="22" w:name="_Toc44497359"/>
      <w:bookmarkStart w:id="23" w:name="_Toc113826080"/>
      <w:bookmarkStart w:id="24" w:name="_Toc66286486"/>
      <w:bookmarkStart w:id="25" w:name="_Toc120032206"/>
      <w:bookmarkStart w:id="26" w:name="_Toc51850446"/>
      <w:bookmarkStart w:id="27" w:name="_Toc88653653"/>
      <w:bookmarkStart w:id="28" w:name="_Toc36555681"/>
      <w:bookmarkStart w:id="29" w:name="_Toc56693449"/>
      <w:bookmarkStart w:id="30" w:name="_Toc105175050"/>
      <w:bookmarkStart w:id="31" w:name="_Toc64446992"/>
      <w:bookmarkStart w:id="32" w:name="_Toc29991281"/>
      <w:bookmarkStart w:id="33" w:name="_Toc45901367"/>
      <w:r>
        <w:rPr>
          <w:rFonts w:ascii="Arial" w:hAnsi="Arial" w:eastAsia="Times New Roman" w:cs="Times New Roman"/>
          <w:sz w:val="24"/>
          <w:lang w:val="en-GB" w:eastAsia="ko-KR" w:bidi="ar-SA"/>
        </w:rPr>
        <w:t>8.3.3.1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Times New Roman"/>
          <w:lang w:eastAsia="ko-KR"/>
        </w:rPr>
        <w:t>M-NG-RAN node</w:t>
      </w:r>
      <w:r>
        <w:rPr>
          <w:rFonts w:hint="eastAsia" w:eastAsia="PMingLiU"/>
          <w:lang w:eastAsia="zh-TW"/>
        </w:rPr>
        <w:t xml:space="preserve"> initiated </w:t>
      </w:r>
      <w:r>
        <w:rPr>
          <w:rFonts w:eastAsia="Times New Roman"/>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4" w:name="_Toc113826081"/>
      <w:bookmarkStart w:id="35" w:name="_Toc105175051"/>
      <w:bookmarkStart w:id="36" w:name="_Toc29991282"/>
      <w:bookmarkStart w:id="37" w:name="_Toc36555682"/>
      <w:bookmarkStart w:id="38" w:name="_Toc64446993"/>
      <w:bookmarkStart w:id="39" w:name="_Toc45107748"/>
      <w:bookmarkStart w:id="40" w:name="_Toc45901368"/>
      <w:bookmarkStart w:id="41" w:name="_Toc74151182"/>
      <w:bookmarkStart w:id="42" w:name="_Toc88653654"/>
      <w:bookmarkStart w:id="43" w:name="_Toc51850447"/>
      <w:bookmarkStart w:id="44" w:name="_Toc44497360"/>
      <w:bookmarkStart w:id="45" w:name="_Toc97904010"/>
      <w:bookmarkStart w:id="46" w:name="_Toc56693450"/>
      <w:bookmarkStart w:id="47" w:name="_Toc20955095"/>
      <w:bookmarkStart w:id="48" w:name="_Toc66286487"/>
      <w:bookmarkStart w:id="49" w:name="_Toc120032207"/>
      <w:r>
        <w:rPr>
          <w:rFonts w:ascii="Arial" w:hAnsi="Arial" w:eastAsia="Times New Roman" w:cs="Times New Roman"/>
          <w:sz w:val="24"/>
          <w:lang w:val="en-GB" w:eastAsia="ko-KR" w:bidi="ar-SA"/>
        </w:rPr>
        <w:t>8.3.3.2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8.3.3.2-1: M-NG-RAN node initiated S-NG-RAN node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M-NG-RAN node sends the S-NODE MODIFICATION REQUEST message, it shall start the timer TXn</w:t>
      </w:r>
      <w:r>
        <w:rPr>
          <w:rFonts w:eastAsia="Times New Roman"/>
          <w:vertAlign w:val="subscript"/>
          <w:lang w:eastAsia="ko-KR"/>
        </w:rPr>
        <w:t>DCprep</w:t>
      </w:r>
      <w:r>
        <w:rPr>
          <w:rFonts w:eastAsia="Times New Roman"/>
          <w:lang w:eastAsia="ko-KR"/>
        </w:rPr>
        <w:t>.</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eastAsia="Times New Roman"/>
          <w:lang w:eastAsia="ko-KR"/>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Modification Info – SN terminated</w:t>
      </w:r>
      <w:r>
        <w:rPr>
          <w:rFonts w:eastAsia="Calibri Light"/>
          <w:lang w:eastAsia="ko-KR"/>
        </w:rPr>
        <w:t xml:space="preserve"> IE of the S-NODE MODIFICATION REQUEST message, the S-NG-RAN node shall, if supported, replace any existing security indication, and</w:t>
      </w:r>
      <w:r>
        <w:rPr>
          <w:rFonts w:eastAsia="Times New Roman"/>
          <w:lang w:eastAsia="zh-CN"/>
        </w:rPr>
        <w:t xml:space="preserve"> enable/disable ciphering or integrity protection as specified in TS 38.331 [10],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Modification Response Info – SN terminated</w:t>
      </w:r>
      <w:r>
        <w:rPr>
          <w:rFonts w:eastAsia="Calibri Light"/>
          <w:lang w:eastAsia="ko-KR"/>
        </w:rPr>
        <w:t xml:space="preserve"> IE</w:t>
      </w:r>
      <w:r>
        <w:rPr>
          <w:rFonts w:eastAsia="Times New Roman"/>
          <w:lang w:eastAsia="zh-CN"/>
        </w:rPr>
        <w:t>.</w:t>
      </w:r>
    </w:p>
    <w:p>
      <w:pPr>
        <w:overflowPunct w:val="0"/>
        <w:autoSpaceDE w:val="0"/>
        <w:autoSpaceDN w:val="0"/>
        <w:adjustRightInd w:val="0"/>
        <w:textAlignment w:val="baseline"/>
        <w:rPr>
          <w:rFonts w:eastAsia="Calibri Light"/>
          <w:highlight w:val="none"/>
          <w:lang w:eastAsia="ko-KR"/>
        </w:rPr>
      </w:pPr>
      <w:ins w:id="0" w:author="ZTE1" w:date="2023-02-14T17:37:13Z">
        <w:r>
          <w:rPr>
            <w:rFonts w:eastAsia="Times New Roman"/>
            <w:highlight w:val="none"/>
            <w:lang w:eastAsia="zh-CN"/>
          </w:rPr>
          <w:t xml:space="preserve">If the S-NG-RAN node is an ng-eNB, it shall reject all PDU sessions for which the </w:t>
        </w:r>
      </w:ins>
      <w:ins w:id="1" w:author="ZTE1" w:date="2023-02-14T17:37:13Z">
        <w:r>
          <w:rPr>
            <w:rFonts w:eastAsia="Times New Roman"/>
            <w:i/>
            <w:highlight w:val="none"/>
            <w:lang w:eastAsia="zh-CN"/>
          </w:rPr>
          <w:t>Integrity Protection Indication</w:t>
        </w:r>
      </w:ins>
      <w:ins w:id="2" w:author="ZTE1" w:date="2023-02-14T17:37:13Z">
        <w:r>
          <w:rPr>
            <w:rFonts w:eastAsia="Times New Roman"/>
            <w:highlight w:val="none"/>
            <w:lang w:eastAsia="zh-CN"/>
          </w:rPr>
          <w:t xml:space="preserve"> IE is set to "required</w:t>
        </w:r>
      </w:ins>
      <w:ins w:id="3" w:author="ZTE1" w:date="2023-02-14T17:37:13Z">
        <w:r>
          <w:rPr>
            <w:rFonts w:eastAsia="Times New Roman"/>
            <w:highlight w:val="none"/>
            <w:lang w:eastAsia="ko-KR"/>
          </w:rPr>
          <w:t>"</w:t>
        </w:r>
      </w:ins>
      <w:ins w:id="4" w:author="ZTE1" w:date="2023-02-14T17:37:13Z">
        <w:r>
          <w:rPr>
            <w:rFonts w:eastAsia="Calibri Light"/>
            <w:highlight w:val="none"/>
            <w:lang w:eastAsia="ko-KR"/>
          </w:rPr>
          <w:t xml:space="preserve"> as specified in TS 33.501 [28]</w:t>
        </w:r>
      </w:ins>
      <w:ins w:id="5" w:author="ZTE1" w:date="2023-02-14T17:37:13Z">
        <w:r>
          <w:rPr>
            <w:rFonts w:eastAsia="Times New Roman"/>
            <w:highlight w:val="none"/>
            <w:lang w:eastAsia="zh-CN"/>
          </w:rPr>
          <w:t xml:space="preserve">. If either the S-NG-RAN node or the M-NG-RAN node is an ng-eNB, the S-NG-RAN node shall behave according to clause 6.10.4 of TS 33.501 [28] for PDU sessions for which the </w:t>
        </w:r>
      </w:ins>
      <w:ins w:id="6" w:author="ZTE1" w:date="2023-02-14T17:37:13Z">
        <w:r>
          <w:rPr>
            <w:rFonts w:eastAsia="Times New Roman"/>
            <w:i/>
            <w:highlight w:val="none"/>
            <w:lang w:eastAsia="zh-CN"/>
          </w:rPr>
          <w:t>Integrity Protection Indication</w:t>
        </w:r>
      </w:ins>
      <w:ins w:id="7" w:author="ZTE1" w:date="2023-02-14T17:37:13Z">
        <w:r>
          <w:rPr>
            <w:rFonts w:eastAsia="Times New Roman"/>
            <w:highlight w:val="none"/>
            <w:lang w:eastAsia="zh-CN"/>
          </w:rPr>
          <w:t xml:space="preserve"> IE is set to "preferred".</w:t>
        </w:r>
      </w:ins>
    </w:p>
    <w:p>
      <w:pPr>
        <w:overflowPunct w:val="0"/>
        <w:autoSpaceDE w:val="0"/>
        <w:autoSpaceDN w:val="0"/>
        <w:adjustRightInd w:val="0"/>
        <w:textAlignment w:val="baseline"/>
        <w:rPr>
          <w:rFonts w:eastAsia="Times New Roman"/>
          <w:highlight w:val="none"/>
          <w:lang w:eastAsia="ko-KR"/>
        </w:rPr>
      </w:pPr>
      <w:ins w:id="8" w:author="ZTE" w:date="2023-01-04T12:02:50Z">
        <w:r>
          <w:rPr>
            <w:rFonts w:eastAsia="Calibri Light"/>
            <w:highlight w:val="none"/>
            <w:lang w:eastAsia="ko-KR"/>
          </w:rPr>
          <w:t xml:space="preserve">If the </w:t>
        </w:r>
      </w:ins>
      <w:ins w:id="9" w:author="ZTE" w:date="2023-01-04T12:02:50Z">
        <w:r>
          <w:rPr>
            <w:rFonts w:eastAsia="Calibri Light"/>
            <w:i/>
            <w:highlight w:val="none"/>
            <w:lang w:eastAsia="ko-KR"/>
          </w:rPr>
          <w:t>Security Result</w:t>
        </w:r>
      </w:ins>
      <w:ins w:id="10" w:author="ZTE" w:date="2023-01-04T12:02:50Z">
        <w:r>
          <w:rPr>
            <w:rFonts w:eastAsia="Calibri Light"/>
            <w:highlight w:val="none"/>
            <w:lang w:eastAsia="ko-KR"/>
          </w:rPr>
          <w:t xml:space="preserve"> IE is included in the </w:t>
        </w:r>
      </w:ins>
      <w:ins w:id="11" w:author="ZTE" w:date="2023-01-04T12:03:23Z">
        <w:r>
          <w:rPr>
            <w:rFonts w:eastAsia="Calibri Light"/>
            <w:i/>
            <w:highlight w:val="none"/>
            <w:lang w:eastAsia="ko-KR"/>
          </w:rPr>
          <w:t>PDU Session Resource Modification Info – SN terminated</w:t>
        </w:r>
      </w:ins>
      <w:ins w:id="12" w:author="ZTE" w:date="2023-01-04T12:03:23Z">
        <w:r>
          <w:rPr>
            <w:rFonts w:eastAsia="Calibri Light"/>
            <w:highlight w:val="none"/>
            <w:lang w:eastAsia="ko-KR"/>
          </w:rPr>
          <w:t xml:space="preserve"> IE</w:t>
        </w:r>
      </w:ins>
      <w:ins w:id="13" w:author="ZTE" w:date="2023-01-04T12:02:50Z">
        <w:r>
          <w:rPr>
            <w:rFonts w:eastAsia="Calibri Light"/>
            <w:highlight w:val="none"/>
            <w:lang w:eastAsia="ko-KR"/>
          </w:rPr>
          <w:t xml:space="preserve"> of the S-NODE </w:t>
        </w:r>
      </w:ins>
      <w:ins w:id="14" w:author="ZTE" w:date="2023-01-04T12:02:50Z">
        <w:r>
          <w:rPr>
            <w:rFonts w:eastAsia="Times New Roman"/>
            <w:snapToGrid w:val="0"/>
            <w:highlight w:val="none"/>
            <w:lang w:eastAsia="ko-KR"/>
          </w:rPr>
          <w:t xml:space="preserve">MODIFICATION </w:t>
        </w:r>
      </w:ins>
      <w:ins w:id="15" w:author="ZTE" w:date="2023-01-04T12:02:50Z">
        <w:r>
          <w:rPr>
            <w:rFonts w:eastAsia="Calibri Light"/>
            <w:highlight w:val="none"/>
            <w:lang w:eastAsia="ko-KR"/>
          </w:rPr>
          <w:t xml:space="preserve">REQUEST message, the S-NG-RAN node may take the information into account when deciding whether to perform user plane integrity protection or ciphering for the DRBs that it establishes for the concerned PDU session, except if the </w:t>
        </w:r>
      </w:ins>
      <w:ins w:id="16" w:author="ZTE" w:date="2023-01-04T12:02:50Z">
        <w:bookmarkStart w:id="50" w:name="OLE_LINK1"/>
        <w:r>
          <w:rPr>
            <w:rFonts w:eastAsia="Calibri Light"/>
            <w:i/>
            <w:highlight w:val="none"/>
            <w:lang w:eastAsia="ko-KR"/>
          </w:rPr>
          <w:t>Split Session Indicator</w:t>
        </w:r>
        <w:bookmarkEnd w:id="50"/>
      </w:ins>
      <w:ins w:id="17" w:author="ZTE" w:date="2023-01-04T12:02:50Z">
        <w:r>
          <w:rPr>
            <w:rFonts w:eastAsia="Calibri Light"/>
            <w:highlight w:val="none"/>
            <w:lang w:eastAsia="ko-KR"/>
          </w:rPr>
          <w:t xml:space="preserve"> IE is included in the </w:t>
        </w:r>
      </w:ins>
      <w:ins w:id="18" w:author="ZTE" w:date="2023-01-04T12:03:49Z">
        <w:r>
          <w:rPr>
            <w:rFonts w:eastAsia="Calibri Light"/>
            <w:i/>
            <w:highlight w:val="none"/>
            <w:lang w:eastAsia="ko-KR"/>
          </w:rPr>
          <w:t>PDU Session Resource Modification Info – SN terminated</w:t>
        </w:r>
      </w:ins>
      <w:ins w:id="19" w:author="ZTE" w:date="2023-01-04T12:03:49Z">
        <w:r>
          <w:rPr>
            <w:rFonts w:eastAsia="Calibri Light"/>
            <w:highlight w:val="none"/>
            <w:lang w:eastAsia="ko-KR"/>
          </w:rPr>
          <w:t xml:space="preserve"> IE</w:t>
        </w:r>
      </w:ins>
      <w:ins w:id="20" w:author="ZTE" w:date="2023-01-04T12:02:50Z">
        <w:r>
          <w:rPr>
            <w:rFonts w:eastAsia="Calibri Light"/>
            <w:highlight w:val="none"/>
            <w:lang w:eastAsia="ko-KR"/>
          </w:rPr>
          <w:t xml:space="preserve"> and set to "split", in which case it shall perform user plane integrity protection or ciphering according to the information in the </w:t>
        </w:r>
      </w:ins>
      <w:ins w:id="21" w:author="ZTE" w:date="2023-01-04T12:02:50Z">
        <w:r>
          <w:rPr>
            <w:rFonts w:eastAsia="Calibri Light"/>
            <w:i/>
            <w:highlight w:val="none"/>
            <w:lang w:eastAsia="ko-KR"/>
          </w:rPr>
          <w:t>Security Result</w:t>
        </w:r>
      </w:ins>
      <w:ins w:id="22" w:author="ZTE" w:date="2023-01-04T12:02:50Z">
        <w:r>
          <w:rPr>
            <w:rFonts w:eastAsia="Calibri Light"/>
            <w:highlight w:val="none"/>
            <w:lang w:eastAsia="ko-KR"/>
          </w:rPr>
          <w:t xml:space="preserve"> IE</w:t>
        </w:r>
      </w:ins>
      <w:ins w:id="23" w:author="ZTE" w:date="2023-01-04T12:02:50Z">
        <w:r>
          <w:rPr>
            <w:rFonts w:eastAsia="Calibri Light"/>
            <w:i/>
            <w:highlight w:val="none"/>
            <w:lang w:eastAsia="ko-KR"/>
          </w:rPr>
          <w:t>.</w:t>
        </w:r>
      </w:ins>
    </w:p>
    <w:p>
      <w:pPr>
        <w:overflowPunct w:val="0"/>
        <w:autoSpaceDE w:val="0"/>
        <w:autoSpaceDN w:val="0"/>
        <w:adjustRightInd w:val="0"/>
        <w:textAlignment w:val="baseline"/>
        <w:rPr>
          <w:rFonts w:eastAsia="Times New Roman" w:cs="Arial"/>
          <w:lang w:eastAsia="zh-CN"/>
        </w:rPr>
      </w:pPr>
      <w:r>
        <w:rPr>
          <w:rFonts w:eastAsia="Times New Roman"/>
          <w:lang w:eastAsia="zh-CN"/>
        </w:rPr>
        <w:t xml:space="preserve">If </w:t>
      </w:r>
      <w:r>
        <w:rPr>
          <w:rFonts w:hint="eastAsia" w:eastAsia="Times New Roman"/>
          <w:lang w:eastAsia="zh-CN"/>
        </w:rPr>
        <w:t>the</w:t>
      </w:r>
      <w:r>
        <w:rPr>
          <w:rFonts w:eastAsia="Times New Roman"/>
          <w:lang w:eastAsia="zh-CN"/>
        </w:rPr>
        <w:t xml:space="preserve"> </w:t>
      </w:r>
      <w:r>
        <w:rPr>
          <w:rFonts w:eastAsia="Times New Roman" w:cs="Arial"/>
          <w:i/>
          <w:lang w:eastAsia="zh-CN"/>
        </w:rPr>
        <w:t>Target Node ID</w:t>
      </w:r>
      <w:r>
        <w:rPr>
          <w:rFonts w:eastAsia="Times New Roman" w:cs="Arial"/>
          <w:lang w:eastAsia="zh-CN"/>
        </w:rPr>
        <w:t xml:space="preserve"> IE is included in </w:t>
      </w:r>
      <w:r>
        <w:rPr>
          <w:rFonts w:hint="eastAsia" w:eastAsia="Times New Roman" w:cs="Arial"/>
          <w:lang w:eastAsia="zh-CN"/>
        </w:rPr>
        <w:t xml:space="preserve">the </w:t>
      </w:r>
      <w:r>
        <w:rPr>
          <w:rFonts w:eastAsia="Calibri Light"/>
          <w:lang w:eastAsia="ko-KR"/>
        </w:rPr>
        <w:t>S-NODE MODIFICATION REQUEST message</w:t>
      </w:r>
      <w:r>
        <w:rPr>
          <w:rFonts w:eastAsia="Times New Roman"/>
          <w:lang w:eastAsia="zh-CN"/>
        </w:rPr>
        <w:t>, the S-NG-RAN node shall</w:t>
      </w:r>
      <w:r>
        <w:rPr>
          <w:rFonts w:eastAsia="Times New Roman"/>
          <w:lang w:eastAsia="ko-KR"/>
        </w:rPr>
        <w:t>, if supported,</w:t>
      </w:r>
      <w:r>
        <w:rPr>
          <w:rFonts w:eastAsia="Times New Roman"/>
          <w:lang w:eastAsia="zh-CN"/>
        </w:rPr>
        <w:t xml:space="preserve"> include </w:t>
      </w:r>
      <w:r>
        <w:rPr>
          <w:rFonts w:hint="eastAsia" w:eastAsia="Times New Roman"/>
          <w:lang w:eastAsia="zh-CN"/>
        </w:rPr>
        <w:t>the</w:t>
      </w:r>
      <w:r>
        <w:rPr>
          <w:rFonts w:eastAsia="Times New Roman"/>
          <w:lang w:eastAsia="zh-CN"/>
        </w:rPr>
        <w:t xml:space="preserve"> </w:t>
      </w:r>
      <w:r>
        <w:rPr>
          <w:rFonts w:eastAsia="Times New Roman" w:cs="Arial"/>
          <w:i/>
          <w:lang w:eastAsia="ja-JP"/>
        </w:rPr>
        <w:t>Direct Forwarding Path Availability</w:t>
      </w:r>
      <w:r>
        <w:rPr>
          <w:rFonts w:eastAsia="Times New Roman" w:cs="Arial"/>
          <w:i/>
          <w:lang w:eastAsia="zh-CN"/>
        </w:rPr>
        <w:t xml:space="preserve"> </w:t>
      </w:r>
      <w:r>
        <w:rPr>
          <w:rFonts w:eastAsia="Times New Roman" w:cs="Arial"/>
          <w:lang w:eastAsia="zh-CN"/>
        </w:rPr>
        <w:t xml:space="preserve">IE in </w:t>
      </w:r>
      <w:r>
        <w:rPr>
          <w:rFonts w:eastAsia="Times New Roman"/>
          <w:lang w:eastAsia="ko-KR"/>
        </w:rPr>
        <w:t>the S-NODE MODIFICATION REQUEST ACKNOWLEDGE message</w:t>
      </w:r>
      <w:r>
        <w:rPr>
          <w:rFonts w:eastAsia="Times New Roman" w:cs="Arial"/>
          <w:lang w:eastAsia="zh-CN"/>
        </w:rPr>
        <w:t xml:space="preserve"> if </w:t>
      </w:r>
      <w:r>
        <w:rPr>
          <w:rFonts w:hint="eastAsia" w:eastAsia="Times New Roman" w:cs="Arial"/>
          <w:lang w:eastAsia="zh-CN"/>
        </w:rPr>
        <w:t xml:space="preserve">the </w:t>
      </w:r>
      <w:r>
        <w:rPr>
          <w:rFonts w:eastAsia="Times New Roman" w:cs="Arial"/>
          <w:lang w:eastAsia="zh-CN"/>
        </w:rPr>
        <w:t xml:space="preserve">direct forwarding path is available between the </w:t>
      </w:r>
      <w:r>
        <w:rPr>
          <w:rFonts w:eastAsia="Times New Roman"/>
          <w:lang w:eastAsia="zh-CN"/>
        </w:rPr>
        <w:t xml:space="preserve">S-NG-RAN node and the </w:t>
      </w:r>
      <w:r>
        <w:rPr>
          <w:rFonts w:hint="eastAsia" w:eastAsia="Times New Roman"/>
          <w:lang w:eastAsia="zh-CN"/>
        </w:rPr>
        <w:t>indicated</w:t>
      </w:r>
      <w:r>
        <w:rPr>
          <w:rFonts w:eastAsia="Times New Roman"/>
          <w:lang w:eastAsia="zh-CN"/>
        </w:rPr>
        <w:t xml:space="preserve"> target node.</w:t>
      </w:r>
    </w:p>
    <w:p>
      <w:pPr>
        <w:overflowPunct w:val="0"/>
        <w:autoSpaceDE w:val="0"/>
        <w:autoSpaceDN w:val="0"/>
        <w:adjustRightInd w:val="0"/>
        <w:textAlignment w:val="baseline"/>
        <w:rPr>
          <w:rFonts w:eastAsia="宋体"/>
          <w:lang w:eastAsia="ja-JP"/>
        </w:rPr>
      </w:pPr>
      <w:r>
        <w:rPr>
          <w:rFonts w:eastAsia="宋体"/>
          <w:lang w:eastAsia="ja-JP"/>
        </w:rPr>
        <w:t xml:space="preserve">If for a given QoS Flow the </w:t>
      </w:r>
      <w:r>
        <w:rPr>
          <w:rFonts w:eastAsia="宋体"/>
          <w:i/>
          <w:lang w:eastAsia="ja-JP"/>
        </w:rPr>
        <w:t>Source DL Forwarding IP Address</w:t>
      </w:r>
      <w:r>
        <w:rPr>
          <w:rFonts w:hint="eastAsia" w:eastAsia="宋体"/>
          <w:i/>
          <w:lang w:eastAsia="zh-CN"/>
        </w:rPr>
        <w:t xml:space="preserve"> </w:t>
      </w:r>
      <w:r>
        <w:rPr>
          <w:rFonts w:eastAsia="宋体"/>
          <w:lang w:eastAsia="ja-JP"/>
        </w:rPr>
        <w:t xml:space="preserve">IE is included </w:t>
      </w:r>
      <w:r>
        <w:rPr>
          <w:rFonts w:eastAsia="宋体"/>
          <w:lang w:eastAsia="en-GB"/>
        </w:rPr>
        <w:t xml:space="preserve">within </w:t>
      </w:r>
      <w:bookmarkStart w:id="51" w:name="_Hlk101545700"/>
      <w:r>
        <w:rPr>
          <w:rFonts w:eastAsia="宋体"/>
          <w:lang w:eastAsia="en-GB"/>
        </w:rPr>
        <w:t xml:space="preserve">the </w:t>
      </w:r>
      <w:r>
        <w:rPr>
          <w:rFonts w:eastAsia="宋体"/>
          <w:i/>
          <w:lang w:eastAsia="en-GB"/>
        </w:rPr>
        <w:t>Data Forwarding and</w:t>
      </w:r>
      <w:r>
        <w:rPr>
          <w:rFonts w:eastAsia="宋体"/>
          <w:lang w:eastAsia="en-GB"/>
        </w:rPr>
        <w:t xml:space="preserve"> </w:t>
      </w:r>
      <w:r>
        <w:rPr>
          <w:rFonts w:eastAsia="宋体"/>
          <w:i/>
          <w:lang w:eastAsia="en-GB"/>
        </w:rPr>
        <w:t>Offloading Info from source NG-RAN node</w:t>
      </w:r>
      <w:r>
        <w:rPr>
          <w:rFonts w:eastAsia="宋体"/>
          <w:lang w:eastAsia="en-GB"/>
        </w:rPr>
        <w:t xml:space="preserve"> IE </w:t>
      </w:r>
      <w:r>
        <w:rPr>
          <w:rFonts w:eastAsia="宋体"/>
          <w:lang w:eastAsia="ja-JP"/>
        </w:rPr>
        <w:t xml:space="preserve">in </w:t>
      </w:r>
      <w:bookmarkEnd w:id="51"/>
      <w:r>
        <w:rPr>
          <w:rFonts w:eastAsia="宋体"/>
          <w:lang w:eastAsia="ja-JP"/>
        </w:rPr>
        <w:t xml:space="preserve">the </w:t>
      </w:r>
      <w:r>
        <w:rPr>
          <w:rFonts w:eastAsia="宋体"/>
          <w:i/>
          <w:iCs/>
          <w:lang w:eastAsia="ja-JP"/>
        </w:rPr>
        <w:t>PDU Session Resource Setup Info – SN terminated</w:t>
      </w:r>
      <w:r>
        <w:rPr>
          <w:rFonts w:eastAsia="宋体"/>
          <w:i/>
          <w:lang w:eastAsia="ja-JP"/>
        </w:rPr>
        <w:t xml:space="preserve"> </w:t>
      </w:r>
      <w:r>
        <w:rPr>
          <w:rFonts w:eastAsia="宋体"/>
          <w:lang w:eastAsia="ja-JP"/>
        </w:rPr>
        <w:t xml:space="preserve">IE and/or in the </w:t>
      </w:r>
      <w:r>
        <w:rPr>
          <w:rFonts w:eastAsia="宋体"/>
          <w:i/>
          <w:iCs/>
          <w:lang w:eastAsia="ja-JP"/>
        </w:rPr>
        <w:t>PDU Session Resource Modification Info – SN terminated</w:t>
      </w:r>
      <w:r>
        <w:rPr>
          <w:rFonts w:eastAsia="宋体"/>
          <w:i/>
          <w:lang w:eastAsia="ja-JP"/>
        </w:rPr>
        <w:t xml:space="preserve"> </w:t>
      </w:r>
      <w:r>
        <w:rPr>
          <w:rFonts w:eastAsia="宋体"/>
          <w:lang w:eastAsia="ja-JP"/>
        </w:rPr>
        <w:t xml:space="preserve">IE contained in the </w:t>
      </w:r>
      <w:r>
        <w:rPr>
          <w:rFonts w:eastAsia="Times New Roman"/>
          <w:lang w:eastAsia="ko-KR"/>
        </w:rPr>
        <w:t>S-NODE MODIFICATION REQUEST</w:t>
      </w:r>
      <w:r>
        <w:rPr>
          <w:rFonts w:eastAsia="宋体"/>
          <w:lang w:eastAsia="en-GB"/>
        </w:rPr>
        <w:t xml:space="preserve"> </w:t>
      </w:r>
      <w:r>
        <w:rPr>
          <w:rFonts w:eastAsia="宋体"/>
          <w:lang w:eastAsia="ja-JP"/>
        </w:rPr>
        <w:t xml:space="preserve">message, the </w:t>
      </w:r>
      <w:r>
        <w:rPr>
          <w:rFonts w:eastAsia="Times New Roman"/>
          <w:color w:val="000000"/>
          <w:lang w:eastAsia="ko-KR"/>
        </w:rPr>
        <w:t>S-NG-RAN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r>
        <w:rPr>
          <w:rFonts w:eastAsia="Times New Roman"/>
          <w:lang w:eastAsia="ko-KR"/>
        </w:rPr>
        <w:t>as part of its ACL functionality configuration actions, if such ACL functionality is deployed</w:t>
      </w:r>
      <w:r>
        <w:rPr>
          <w:rFonts w:eastAsia="宋体"/>
          <w:lang w:eastAsia="ja-JP"/>
        </w:rPr>
        <w:t>.</w:t>
      </w:r>
    </w:p>
    <w:p>
      <w:pPr>
        <w:overflowPunct w:val="0"/>
        <w:autoSpaceDE w:val="0"/>
        <w:autoSpaceDN w:val="0"/>
        <w:adjustRightInd w:val="0"/>
        <w:textAlignment w:val="baseline"/>
        <w:rPr>
          <w:rFonts w:eastAsia="宋体"/>
          <w:lang w:eastAsia="en-GB"/>
        </w:rPr>
      </w:pPr>
      <w:r>
        <w:rPr>
          <w:rFonts w:eastAsia="宋体"/>
          <w:lang w:eastAsia="ja-JP"/>
        </w:rPr>
        <w:t xml:space="preserve">If for a given QoS Flow the </w:t>
      </w:r>
      <w:r>
        <w:rPr>
          <w:rFonts w:eastAsia="宋体"/>
          <w:i/>
          <w:lang w:eastAsia="ja-JP"/>
        </w:rPr>
        <w:t>Source DL Forwarding IP Address</w:t>
      </w:r>
      <w:r>
        <w:rPr>
          <w:rFonts w:hint="eastAsia" w:eastAsia="宋体"/>
          <w:i/>
          <w:lang w:eastAsia="zh-CN"/>
        </w:rPr>
        <w:t xml:space="preserve"> </w:t>
      </w:r>
      <w:r>
        <w:rPr>
          <w:rFonts w:eastAsia="宋体"/>
          <w:lang w:eastAsia="ja-JP"/>
        </w:rPr>
        <w:t xml:space="preserve">IE is included </w:t>
      </w:r>
      <w:r>
        <w:rPr>
          <w:rFonts w:eastAsia="宋体"/>
          <w:lang w:eastAsia="en-GB"/>
        </w:rPr>
        <w:t xml:space="preserve">within the </w:t>
      </w:r>
      <w:r>
        <w:rPr>
          <w:rFonts w:eastAsia="宋体"/>
          <w:i/>
          <w:iCs/>
          <w:lang w:eastAsia="en-GB"/>
        </w:rPr>
        <w:t>QoS Flows Mapped To DRB List</w:t>
      </w:r>
      <w:r>
        <w:rPr>
          <w:rFonts w:eastAsia="宋体"/>
          <w:lang w:eastAsia="en-GB"/>
        </w:rPr>
        <w:t xml:space="preserve"> IE </w:t>
      </w:r>
      <w:r>
        <w:rPr>
          <w:rFonts w:eastAsia="宋体"/>
          <w:lang w:eastAsia="ja-JP"/>
        </w:rPr>
        <w:t xml:space="preserve">in the </w:t>
      </w:r>
      <w:r>
        <w:rPr>
          <w:rFonts w:eastAsia="宋体"/>
          <w:i/>
          <w:iCs/>
          <w:lang w:eastAsia="ja-JP"/>
        </w:rPr>
        <w:t>PDU Session Resource Setup Response Info – SN terminated</w:t>
      </w:r>
      <w:r>
        <w:rPr>
          <w:rFonts w:eastAsia="宋体"/>
          <w:i/>
          <w:lang w:eastAsia="ja-JP"/>
        </w:rPr>
        <w:t xml:space="preserve"> </w:t>
      </w:r>
      <w:r>
        <w:rPr>
          <w:rFonts w:eastAsia="宋体"/>
          <w:lang w:eastAsia="ja-JP"/>
        </w:rPr>
        <w:t xml:space="preserve">IE and/or in the </w:t>
      </w:r>
      <w:r>
        <w:rPr>
          <w:rFonts w:eastAsia="宋体"/>
          <w:i/>
          <w:iCs/>
          <w:lang w:eastAsia="ja-JP"/>
        </w:rPr>
        <w:t>PDU Session Resource Modification Response Info – SN terminated</w:t>
      </w:r>
      <w:r>
        <w:rPr>
          <w:rFonts w:eastAsia="宋体"/>
          <w:i/>
          <w:lang w:eastAsia="ja-JP"/>
        </w:rPr>
        <w:t xml:space="preserve"> </w:t>
      </w:r>
      <w:r>
        <w:rPr>
          <w:rFonts w:eastAsia="宋体"/>
          <w:lang w:eastAsia="ja-JP"/>
        </w:rPr>
        <w:t xml:space="preserve">IE contained in the </w:t>
      </w:r>
      <w:r>
        <w:rPr>
          <w:rFonts w:eastAsia="Times New Roman"/>
          <w:lang w:eastAsia="ko-KR"/>
        </w:rPr>
        <w:t>S-NODE MODIFICATION REQUEST</w:t>
      </w:r>
      <w:r>
        <w:rPr>
          <w:rFonts w:eastAsia="宋体"/>
          <w:lang w:eastAsia="en-GB"/>
        </w:rPr>
        <w:t xml:space="preserve"> ACKNOWLEDGE </w:t>
      </w:r>
      <w:r>
        <w:rPr>
          <w:rFonts w:eastAsia="宋体"/>
          <w:lang w:eastAsia="ja-JP"/>
        </w:rPr>
        <w:t xml:space="preserve">message, the </w:t>
      </w:r>
      <w:r>
        <w:rPr>
          <w:rFonts w:eastAsia="Times New Roman"/>
          <w:color w:val="000000"/>
          <w:lang w:eastAsia="ko-KR"/>
        </w:rPr>
        <w:t>M-NG-RAN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r>
        <w:rPr>
          <w:rFonts w:eastAsia="Times New Roman"/>
          <w:lang w:eastAsia="ko-KR"/>
        </w:rPr>
        <w:t>as part of its ACL functionality</w:t>
      </w:r>
      <w:r>
        <w:rPr>
          <w:rFonts w:eastAsia="宋体"/>
          <w:lang w:eastAsia="ja-JP"/>
        </w:rPr>
        <w:t xml:space="preserve"> to identify source TNL address for data forwarding </w:t>
      </w:r>
      <w:r>
        <w:rPr>
          <w:rFonts w:eastAsia="Times New Roman"/>
          <w:lang w:eastAsia="ko-KR"/>
        </w:rPr>
        <w:t>in case of subsequent handover preparation, if such ACL functionality is deployed</w:t>
      </w:r>
      <w:r>
        <w:rPr>
          <w:rFonts w:eastAsia="宋体"/>
          <w:lang w:eastAsia="ja-JP"/>
        </w:rPr>
        <w:t>.</w:t>
      </w:r>
    </w:p>
    <w:p>
      <w:pPr>
        <w:overflowPunct w:val="0"/>
        <w:autoSpaceDE w:val="0"/>
        <w:autoSpaceDN w:val="0"/>
        <w:adjustRightInd w:val="0"/>
        <w:textAlignment w:val="baseline"/>
        <w:rPr>
          <w:rFonts w:eastAsia="Times New Roman"/>
          <w:lang w:eastAsia="ko-KR"/>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rPr>
          <w:b/>
          <w:color w:val="0070C0"/>
          <w:sz w:val="22"/>
          <w:szCs w:val="22"/>
        </w:rPr>
      </w:pP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S-NG-RAN node receives an S-NODE MODIFICATION REQUEST message including a </w:t>
      </w:r>
      <w:r>
        <w:rPr>
          <w:rFonts w:eastAsia="Times New Roman"/>
          <w:i/>
          <w:lang w:eastAsia="ko-KR"/>
        </w:rPr>
        <w:t>PDU Session Resources To Be Added Item</w:t>
      </w:r>
      <w:r>
        <w:rPr>
          <w:rFonts w:eastAsia="Times New Roman"/>
          <w:lang w:eastAsia="ko-KR"/>
        </w:rPr>
        <w:t xml:space="preserve"> IE, containing neither the </w:t>
      </w:r>
      <w:r>
        <w:rPr>
          <w:rFonts w:eastAsia="Times New Roman"/>
          <w:i/>
          <w:lang w:eastAsia="ja-JP"/>
        </w:rPr>
        <w:t>PDU Session Resource Setup Info – SN terminated</w:t>
      </w:r>
      <w:r>
        <w:rPr>
          <w:rFonts w:eastAsia="Times New Roman"/>
          <w:lang w:eastAsia="ko-KR"/>
        </w:rPr>
        <w:t xml:space="preserve"> IE nor the </w:t>
      </w:r>
      <w:r>
        <w:rPr>
          <w:rFonts w:eastAsia="Times New Roman"/>
          <w:i/>
          <w:lang w:eastAsia="ja-JP"/>
        </w:rPr>
        <w:t>PDU Session Resource Setup Info – MN terminated</w:t>
      </w:r>
      <w:r>
        <w:rPr>
          <w:rFonts w:eastAsia="Times New Roman"/>
          <w:lang w:eastAsia="ko-KR"/>
        </w:rPr>
        <w:t xml:space="preserve"> IE, the S-NG-RAN node shall fail the S-NG-RAN node Modification Preparation procedure indicating an appropriate cause.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S-NG-RAN node receives an S-NODE MODIFICATION REQUEST message including a </w:t>
      </w:r>
      <w:r>
        <w:rPr>
          <w:rFonts w:eastAsia="Times New Roman"/>
          <w:i/>
          <w:lang w:eastAsia="ko-KR"/>
        </w:rPr>
        <w:t>PDU Session Resources To Be Modified Item</w:t>
      </w:r>
      <w:r>
        <w:rPr>
          <w:rFonts w:eastAsia="Times New Roman"/>
          <w:lang w:eastAsia="ko-KR"/>
        </w:rPr>
        <w:t xml:space="preserve"> IE, containing neither the </w:t>
      </w:r>
      <w:r>
        <w:rPr>
          <w:rFonts w:eastAsia="Times New Roman"/>
          <w:i/>
          <w:lang w:eastAsia="ja-JP"/>
        </w:rPr>
        <w:t>PDU Session Resource Modification Info – SN terminated</w:t>
      </w:r>
      <w:r>
        <w:rPr>
          <w:rFonts w:eastAsia="Times New Roman"/>
          <w:lang w:eastAsia="ko-KR"/>
        </w:rPr>
        <w:t xml:space="preserve"> IE nor the </w:t>
      </w:r>
      <w:r>
        <w:rPr>
          <w:rFonts w:eastAsia="Times New Roman"/>
          <w:i/>
          <w:lang w:eastAsia="ja-JP"/>
        </w:rPr>
        <w:t>PDU Session Resource Modification Info – MN terminated</w:t>
      </w:r>
      <w:r>
        <w:rPr>
          <w:rFonts w:eastAsia="Times New Roman"/>
          <w:lang w:eastAsia="ko-KR"/>
        </w:rPr>
        <w:t xml:space="preserve"> IE, the S-NG-RAN node shall fail the S-NG-RAN node Modification Preparation procedure indicating an appropriate cause.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the </w:t>
      </w:r>
      <w:r>
        <w:rPr>
          <w:rFonts w:eastAsia="Geneva"/>
          <w:lang w:eastAsia="zh-CN"/>
        </w:rPr>
        <w:t>S-NG-RAN node</w:t>
      </w:r>
      <w:r>
        <w:rPr>
          <w:rFonts w:eastAsia="Times New Roman"/>
          <w:lang w:eastAsia="zh-CN"/>
        </w:rPr>
        <w:t xml:space="preserve"> receives an S-NODE MODIFICATION REQUEST message containing multiple </w:t>
      </w:r>
      <w:r>
        <w:rPr>
          <w:rFonts w:eastAsia="Times New Roman"/>
          <w:i/>
          <w:iCs/>
          <w:lang w:eastAsia="zh-CN"/>
        </w:rPr>
        <w:t>PDU Session ID</w:t>
      </w:r>
      <w:r>
        <w:rPr>
          <w:rFonts w:eastAsia="Times New Roman"/>
          <w:lang w:eastAsia="zh-CN"/>
        </w:rPr>
        <w:t xml:space="preserve"> IEs (in the </w:t>
      </w:r>
      <w:r>
        <w:rPr>
          <w:rFonts w:eastAsia="Times New Roman"/>
          <w:i/>
          <w:iCs/>
          <w:lang w:eastAsia="zh-CN"/>
        </w:rPr>
        <w:t>PDU Session Resources To Be Released List</w:t>
      </w:r>
      <w:r>
        <w:rPr>
          <w:rFonts w:eastAsia="Times New Roman"/>
          <w:lang w:eastAsia="zh-CN"/>
        </w:rPr>
        <w:t xml:space="preserve"> IE) set to the same value, the </w:t>
      </w:r>
      <w:r>
        <w:rPr>
          <w:rFonts w:eastAsia="Geneva"/>
          <w:lang w:eastAsia="zh-CN"/>
        </w:rPr>
        <w:t>S-NG-RAN node</w:t>
      </w:r>
      <w:r>
        <w:rPr>
          <w:rFonts w:eastAsia="Times New Roman"/>
          <w:lang w:eastAsia="zh-CN"/>
        </w:rPr>
        <w:t xml:space="preserve"> shall initiate the release of one corresponding PDU Session and ignore the duplication of the instances of the selected corresponding PDU Sessions.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supported algorithms for encryption defined in the </w:t>
      </w:r>
      <w:r>
        <w:rPr>
          <w:rFonts w:eastAsia="Times New Roman"/>
          <w:i/>
          <w:lang w:eastAsia="ko-KR"/>
        </w:rPr>
        <w:t>NR Encryption Algorithms</w:t>
      </w:r>
      <w:r>
        <w:rPr>
          <w:rFonts w:eastAsia="Times New Roman"/>
          <w:lang w:eastAsia="ko-KR"/>
        </w:rPr>
        <w:t xml:space="preserve"> IE in the </w:t>
      </w:r>
      <w:r>
        <w:rPr>
          <w:rFonts w:eastAsia="Times New Roman"/>
          <w:i/>
          <w:lang w:eastAsia="ko-KR"/>
        </w:rPr>
        <w:t>NR</w:t>
      </w:r>
      <w:r>
        <w:rPr>
          <w:rFonts w:eastAsia="Times New Roman"/>
          <w:lang w:eastAsia="ko-KR"/>
        </w:rPr>
        <w:t xml:space="preserve"> </w:t>
      </w:r>
      <w:r>
        <w:rPr>
          <w:rFonts w:eastAsia="Times New Roman"/>
          <w:i/>
          <w:lang w:eastAsia="ko-KR"/>
        </w:rPr>
        <w:t>UE Security Capabilities</w:t>
      </w:r>
      <w:r>
        <w:rPr>
          <w:rFonts w:eastAsia="Times New Roman"/>
          <w:lang w:eastAsia="ko-KR"/>
        </w:rPr>
        <w:t xml:space="preserve"> IE in the </w:t>
      </w:r>
      <w:r>
        <w:rPr>
          <w:rFonts w:eastAsia="Times New Roman"/>
          <w:i/>
          <w:lang w:eastAsia="ko-KR"/>
        </w:rPr>
        <w:t>UE Context Information</w:t>
      </w:r>
      <w:r>
        <w:rPr>
          <w:rFonts w:eastAsia="Times New Roman"/>
          <w:lang w:eastAsia="ko-KR"/>
        </w:rPr>
        <w:t xml:space="preserve"> IE, plus the mandated support of NEA0 in all UEs (TS 33.501 [58]), do not match any algorithms defined in the configured list of allowed encryption algorithms in the </w:t>
      </w:r>
      <w:r>
        <w:rPr>
          <w:rFonts w:eastAsia="Geneva"/>
          <w:lang w:eastAsia="zh-CN"/>
        </w:rPr>
        <w:t>S-NG-RAN node</w:t>
      </w:r>
      <w:r>
        <w:rPr>
          <w:rFonts w:eastAsia="Times New Roman"/>
          <w:lang w:eastAsia="ko-KR"/>
        </w:rPr>
        <w:t xml:space="preserve"> (TS 33.501 [28]), the </w:t>
      </w:r>
      <w:r>
        <w:rPr>
          <w:rFonts w:eastAsia="Geneva"/>
          <w:lang w:eastAsia="zh-CN"/>
        </w:rPr>
        <w:t>S-NG-RAN node</w:t>
      </w:r>
      <w:r>
        <w:rPr>
          <w:rFonts w:eastAsia="Times New Roman"/>
          <w:lang w:eastAsia="ko-KR"/>
        </w:rPr>
        <w:t xml:space="preserve"> shall reject the procedure using the S-NODE MODIFICATION REQUEST REJECT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supported algorithms for integrity defined in the </w:t>
      </w:r>
      <w:r>
        <w:rPr>
          <w:rFonts w:eastAsia="Times New Roman"/>
          <w:i/>
          <w:lang w:eastAsia="ko-KR"/>
        </w:rPr>
        <w:t>NR Integrity Protection Algorithms</w:t>
      </w:r>
      <w:r>
        <w:rPr>
          <w:rFonts w:eastAsia="Times New Roman"/>
          <w:lang w:eastAsia="ko-KR"/>
        </w:rPr>
        <w:t xml:space="preserve"> IE in the</w:t>
      </w:r>
      <w:r>
        <w:rPr>
          <w:rFonts w:eastAsia="Times New Roman"/>
          <w:i/>
          <w:lang w:eastAsia="ko-KR"/>
        </w:rPr>
        <w:t xml:space="preserve"> NR</w:t>
      </w:r>
      <w:r>
        <w:rPr>
          <w:rFonts w:eastAsia="Times New Roman"/>
          <w:lang w:eastAsia="ko-KR"/>
        </w:rPr>
        <w:t xml:space="preserve"> </w:t>
      </w:r>
      <w:r>
        <w:rPr>
          <w:rFonts w:eastAsia="Times New Roman"/>
          <w:i/>
          <w:lang w:eastAsia="ko-KR"/>
        </w:rPr>
        <w:t xml:space="preserve">UE Security Capabilities </w:t>
      </w:r>
      <w:r>
        <w:rPr>
          <w:rFonts w:eastAsia="Times New Roman"/>
          <w:lang w:eastAsia="ko-KR"/>
        </w:rPr>
        <w:t xml:space="preserve">IE in the </w:t>
      </w:r>
      <w:r>
        <w:rPr>
          <w:rFonts w:eastAsia="Times New Roman"/>
          <w:i/>
          <w:lang w:eastAsia="ko-KR"/>
        </w:rPr>
        <w:t>UE Context Information</w:t>
      </w:r>
      <w:r>
        <w:rPr>
          <w:rFonts w:eastAsia="Times New Roman"/>
          <w:lang w:eastAsia="ko-KR"/>
        </w:rPr>
        <w:t xml:space="preserve"> IE do not match any algorithms defined in the configured list of allowed integrity protection algorithms in the S-NG-RAN node (TS 33.501 [28]), the S-NG-RAN node shall reject the procedure using the S-NODE MODIFICATION REQUEST REJECT message.</w:t>
      </w:r>
    </w:p>
    <w:p>
      <w:pPr>
        <w:overflowPunct w:val="0"/>
        <w:autoSpaceDE w:val="0"/>
        <w:autoSpaceDN w:val="0"/>
        <w:adjustRightInd w:val="0"/>
        <w:textAlignment w:val="baseline"/>
        <w:rPr>
          <w:rFonts w:eastAsia="Times New Roman"/>
          <w:lang w:eastAsia="ko-KR"/>
        </w:rPr>
      </w:pPr>
      <w:r>
        <w:rPr>
          <w:rFonts w:eastAsia="Times New Roman"/>
          <w:lang w:eastAsia="ko-KR"/>
        </w:rPr>
        <w:t>If the timer TXn</w:t>
      </w:r>
      <w:r>
        <w:rPr>
          <w:rFonts w:eastAsia="Times New Roman"/>
          <w:vertAlign w:val="subscript"/>
          <w:lang w:eastAsia="ko-KR"/>
        </w:rPr>
        <w:t>DCprep</w:t>
      </w:r>
      <w:r>
        <w:rPr>
          <w:rFonts w:eastAsia="Times New Roman"/>
          <w:lang w:eastAsia="ko-KR"/>
        </w:rP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eastAsia="Geneva"/>
          <w:lang w:eastAsia="zh-CN"/>
        </w:rPr>
        <w:t>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If the Lower Layer presence status change IE set to "re-establish lower layers" is included in the S-NODE MODIFICATION REQUEST message and was not set to "release lower layers" before, the S-NG-RAN node shall ignore the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S-NG-RAN node receives an S-NODE MODIFICATION REQUEST message containing, for a PDU session, a </w:t>
      </w:r>
      <w:r>
        <w:rPr>
          <w:rFonts w:eastAsia="Calibri Light"/>
          <w:i/>
          <w:lang w:eastAsia="ko-KR"/>
        </w:rPr>
        <w:t>PDU Session Resource Setup Info – SN terminated</w:t>
      </w:r>
      <w:r>
        <w:rPr>
          <w:rFonts w:eastAsia="Calibri Light"/>
          <w:lang w:eastAsia="ko-KR"/>
        </w:rPr>
        <w:t xml:space="preserve"> IE for which the </w:t>
      </w:r>
      <w:r>
        <w:rPr>
          <w:rFonts w:eastAsia="Calibri Light"/>
          <w:i/>
          <w:lang w:eastAsia="ko-KR"/>
        </w:rPr>
        <w:t>Split Session Indicator</w:t>
      </w:r>
      <w:r>
        <w:rPr>
          <w:rFonts w:eastAsia="Calibri Light"/>
          <w:lang w:eastAsia="ko-KR"/>
        </w:rPr>
        <w:t xml:space="preserve"> IE is included and set to "split", the </w:t>
      </w:r>
      <w:r>
        <w:rPr>
          <w:rFonts w:eastAsia="Calibri Light"/>
          <w:i/>
          <w:lang w:eastAsia="ko-KR"/>
        </w:rPr>
        <w:t>Security Result</w:t>
      </w:r>
      <w:r>
        <w:rPr>
          <w:rFonts w:eastAsia="Calibri Light"/>
          <w:lang w:eastAsia="ko-KR"/>
        </w:rPr>
        <w:t xml:space="preserve"> IE is not included, and either the </w:t>
      </w:r>
      <w:r>
        <w:rPr>
          <w:rFonts w:eastAsia="Times New Roman"/>
          <w:i/>
          <w:lang w:eastAsia="zh-CN"/>
        </w:rPr>
        <w:t>Integrity Protection Indication</w:t>
      </w:r>
      <w:r>
        <w:rPr>
          <w:rFonts w:eastAsia="Times New Roman"/>
          <w:lang w:eastAsia="zh-CN"/>
        </w:rPr>
        <w:t xml:space="preserve"> IE or the </w:t>
      </w:r>
      <w:r>
        <w:rPr>
          <w:rFonts w:eastAsia="Times New Roman"/>
          <w:i/>
          <w:lang w:eastAsia="ko-KR"/>
        </w:rPr>
        <w:t>Confidentiality Protection Indication</w:t>
      </w:r>
      <w:r>
        <w:rPr>
          <w:rFonts w:eastAsia="Calibri Light"/>
          <w:lang w:eastAsia="ko-KR"/>
        </w:rPr>
        <w:t xml:space="preserve"> IE is set to "preferred", it shall reject the PDU session.</w:t>
      </w:r>
    </w:p>
    <w:p>
      <w:pPr>
        <w:rPr>
          <w:rFonts w:eastAsia="Calibri Light"/>
          <w:lang w:eastAsia="ko-KR"/>
        </w:rPr>
      </w:pPr>
      <w:ins w:id="24" w:author="ZTE" w:date="2023-01-04T17:24:54Z">
        <w:r>
          <w:rPr>
            <w:rFonts w:eastAsia="Times New Roman"/>
            <w:lang w:eastAsia="ko-KR"/>
          </w:rPr>
          <w:t xml:space="preserve">If the S-NG-RAN node receives an S-NODE MODIFICATION REQUEST message containing, for a PDU session, a </w:t>
        </w:r>
      </w:ins>
      <w:ins w:id="25" w:author="ZTE" w:date="2023-01-04T17:25:23Z">
        <w:r>
          <w:rPr>
            <w:rFonts w:eastAsia="Calibri Light"/>
            <w:i/>
            <w:lang w:eastAsia="ko-KR"/>
          </w:rPr>
          <w:t>PDU Session Resource Modification Info – SN terminated</w:t>
        </w:r>
      </w:ins>
      <w:ins w:id="26" w:author="ZTE" w:date="2023-01-04T17:24:54Z">
        <w:r>
          <w:rPr>
            <w:rFonts w:eastAsia="Calibri Light"/>
            <w:lang w:eastAsia="ko-KR"/>
          </w:rPr>
          <w:t xml:space="preserve"> IE for which the </w:t>
        </w:r>
      </w:ins>
      <w:ins w:id="27" w:author="ZTE" w:date="2023-01-04T17:24:54Z">
        <w:r>
          <w:rPr>
            <w:rFonts w:eastAsia="Calibri Light"/>
            <w:i/>
            <w:lang w:eastAsia="ko-KR"/>
          </w:rPr>
          <w:t>Split Session Indicator</w:t>
        </w:r>
      </w:ins>
      <w:ins w:id="28" w:author="ZTE" w:date="2023-01-04T17:24:54Z">
        <w:r>
          <w:rPr>
            <w:rFonts w:eastAsia="Calibri Light"/>
            <w:lang w:eastAsia="ko-KR"/>
          </w:rPr>
          <w:t xml:space="preserve"> IE is included and set to "split", the </w:t>
        </w:r>
      </w:ins>
      <w:ins w:id="29" w:author="ZTE" w:date="2023-01-04T17:24:54Z">
        <w:r>
          <w:rPr>
            <w:rFonts w:eastAsia="Calibri Light"/>
            <w:i/>
            <w:lang w:eastAsia="ko-KR"/>
          </w:rPr>
          <w:t>Security Result</w:t>
        </w:r>
      </w:ins>
      <w:ins w:id="30" w:author="ZTE" w:date="2023-01-04T17:24:54Z">
        <w:r>
          <w:rPr>
            <w:rFonts w:eastAsia="Calibri Light"/>
            <w:lang w:eastAsia="ko-KR"/>
          </w:rPr>
          <w:t xml:space="preserve"> IE is not included, and either the </w:t>
        </w:r>
      </w:ins>
      <w:ins w:id="31" w:author="ZTE" w:date="2023-01-04T17:24:54Z">
        <w:r>
          <w:rPr>
            <w:rFonts w:eastAsia="Times New Roman"/>
            <w:i/>
            <w:lang w:eastAsia="zh-CN"/>
          </w:rPr>
          <w:t>Integrity Protection Indication</w:t>
        </w:r>
      </w:ins>
      <w:ins w:id="32" w:author="ZTE" w:date="2023-01-04T17:24:54Z">
        <w:r>
          <w:rPr>
            <w:rFonts w:eastAsia="Times New Roman"/>
            <w:lang w:eastAsia="zh-CN"/>
          </w:rPr>
          <w:t xml:space="preserve"> IE or the </w:t>
        </w:r>
      </w:ins>
      <w:ins w:id="33" w:author="ZTE" w:date="2023-01-04T17:24:54Z">
        <w:r>
          <w:rPr>
            <w:rFonts w:eastAsia="Times New Roman"/>
            <w:i/>
            <w:lang w:eastAsia="ko-KR"/>
          </w:rPr>
          <w:t>Confidentiality Protection Indication</w:t>
        </w:r>
      </w:ins>
      <w:ins w:id="34" w:author="ZTE" w:date="2023-01-04T17:24:54Z">
        <w:r>
          <w:rPr>
            <w:rFonts w:eastAsia="Calibri Light"/>
            <w:lang w:eastAsia="ko-KR"/>
          </w:rPr>
          <w:t xml:space="preserve"> IE is set to "preferred", it shall reject the PDU session.</w:t>
        </w:r>
      </w:ins>
    </w:p>
    <w:p>
      <w:pPr>
        <w:rPr>
          <w:rFonts w:eastAsia="Calibri Light"/>
          <w:lang w:eastAsia="ko-KR"/>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bookmarkStart w:id="52" w:name="OLE_LINK2"/>
            <w:r>
              <w:rPr>
                <w:b/>
              </w:rPr>
              <w:t xml:space="preserve">*** </w:t>
            </w:r>
            <w:r>
              <w:rPr>
                <w:rFonts w:hint="eastAsia" w:eastAsia="宋体"/>
                <w:b/>
                <w:lang w:val="en-US" w:eastAsia="zh-CN"/>
              </w:rPr>
              <w:t xml:space="preserve">Next </w:t>
            </w:r>
            <w:r>
              <w:rPr>
                <w:b/>
              </w:rPr>
              <w:t>change ***</w:t>
            </w:r>
          </w:p>
        </w:tc>
      </w:tr>
      <w:bookmarkEnd w:id="52"/>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eastAsia="Times New Roman"/>
          <w:lang w:eastAsia="ko-KR"/>
        </w:rPr>
      </w:pPr>
      <w:bookmarkStart w:id="53" w:name="_Toc74151384"/>
      <w:bookmarkStart w:id="54" w:name="_Toc45107950"/>
      <w:bookmarkStart w:id="55" w:name="_Toc105175253"/>
      <w:bookmarkStart w:id="56" w:name="_Toc56693652"/>
      <w:bookmarkStart w:id="57" w:name="_Toc44497562"/>
      <w:bookmarkStart w:id="58" w:name="_Toc97904212"/>
      <w:bookmarkStart w:id="59" w:name="_Toc120032409"/>
      <w:bookmarkStart w:id="60" w:name="_Toc45901570"/>
      <w:bookmarkStart w:id="61" w:name="_Toc20955245"/>
      <w:bookmarkStart w:id="62" w:name="_Toc51850649"/>
      <w:bookmarkStart w:id="63" w:name="_Toc66286689"/>
      <w:bookmarkStart w:id="64" w:name="_Toc29991442"/>
      <w:bookmarkStart w:id="65" w:name="_Toc88653856"/>
      <w:bookmarkStart w:id="66" w:name="_Toc113826283"/>
      <w:bookmarkStart w:id="67" w:name="_Toc64447195"/>
      <w:bookmarkStart w:id="68" w:name="_Toc36555842"/>
      <w:r>
        <w:rPr>
          <w:rFonts w:ascii="Arial" w:hAnsi="Arial" w:eastAsia="Times New Roman" w:cs="Times New Roman"/>
          <w:sz w:val="24"/>
          <w:lang w:val="en-GB" w:eastAsia="ko-KR" w:bidi="ar-SA"/>
        </w:rPr>
        <w:t>9.2.1.9</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PDU Session Resource Modification Info – SN terminated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overflowPunct w:val="0"/>
        <w:autoSpaceDE w:val="0"/>
        <w:autoSpaceDN w:val="0"/>
        <w:adjustRightInd w:val="0"/>
        <w:textAlignment w:val="baseline"/>
        <w:rPr>
          <w:rFonts w:eastAsia="Times New Roman"/>
          <w:lang w:eastAsia="ko-KR"/>
        </w:rPr>
      </w:pPr>
      <w:r>
        <w:rPr>
          <w:rFonts w:eastAsia="Times New Roman"/>
          <w:lang w:eastAsia="ko-KR"/>
        </w:rPr>
        <w:t>This IE contains information related to a PDU session resource for an M-NG-RAN node initiated request to modify DRBs configured with an SN terminated bearer option.</w:t>
      </w:r>
    </w:p>
    <w:tbl>
      <w:tblPr>
        <w:tblStyle w:val="43"/>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1134"/>
        <w:gridCol w:w="1013"/>
        <w:gridCol w:w="1538"/>
        <w:gridCol w:w="184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1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3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UL NG-U </w:t>
            </w:r>
            <w:r>
              <w:rPr>
                <w:rFonts w:ascii="Arial" w:hAnsi="Arial" w:eastAsia="Times New Roman" w:cs="Arial"/>
                <w:sz w:val="18"/>
                <w:lang w:val="en-GB" w:eastAsia="ko-KR" w:bidi="ar-SA"/>
              </w:rPr>
              <w:t xml:space="preserve">UP </w:t>
            </w:r>
            <w:r>
              <w:rPr>
                <w:rFonts w:ascii="Arial" w:hAnsi="Arial" w:eastAsia="Times New Roman" w:cs="Arial"/>
                <w:sz w:val="18"/>
                <w:lang w:val="en-GB" w:eastAsia="zh-CN" w:bidi="ar-SA"/>
              </w:rPr>
              <w:t>TNL Information</w:t>
            </w:r>
            <w:r>
              <w:rPr>
                <w:rFonts w:ascii="Arial" w:hAnsi="Arial" w:eastAsia="Times New Roman" w:cs="Times New Roman"/>
                <w:sz w:val="18"/>
                <w:lang w:val="en-GB" w:eastAsia="ja-JP" w:bidi="ar-SA"/>
              </w:rPr>
              <w:t xml:space="preserve"> at UPF</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 Transport Layer Information 9.2.</w:t>
            </w:r>
            <w:r>
              <w:rPr>
                <w:rFonts w:ascii="Arial" w:hAnsi="Arial" w:eastAsia="宋体" w:cs="Times New Roman"/>
                <w:sz w:val="18"/>
                <w:lang w:val="en-GB" w:eastAsia="zh-CN" w:bidi="ar-SA"/>
              </w:rPr>
              <w:t>3.30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zh-CN" w:bidi="ar-SA"/>
              </w:rPr>
              <w:t>UPF</w:t>
            </w:r>
            <w:r>
              <w:rPr>
                <w:rFonts w:ascii="Arial" w:hAnsi="Arial" w:eastAsia="Times New Roman" w:cs="Times New Roman"/>
                <w:sz w:val="18"/>
                <w:lang w:val="en-GB" w:eastAsia="ja-JP" w:bidi="ar-SA"/>
              </w:rPr>
              <w:t xml:space="preserve"> endpoint of the </w:t>
            </w:r>
            <w:r>
              <w:rPr>
                <w:rFonts w:ascii="Arial" w:hAnsi="Arial" w:eastAsia="宋体" w:cs="Times New Roman"/>
                <w:sz w:val="18"/>
                <w:lang w:val="en-GB" w:eastAsia="zh-CN" w:bidi="ar-SA"/>
              </w:rPr>
              <w:t>NG-U</w:t>
            </w:r>
            <w:r>
              <w:rPr>
                <w:rFonts w:ascii="Arial" w:hAnsi="Arial" w:eastAsia="Times New Roman" w:cs="Times New Roman"/>
                <w:sz w:val="18"/>
                <w:lang w:val="en-GB" w:eastAsia="ja-JP" w:bidi="ar-SA"/>
              </w:rPr>
              <w:t xml:space="preserve"> transport bearer. For delivery of UL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Network Instance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 xml:space="preserve">This IE shall be ignored if the </w:t>
            </w:r>
            <w:r>
              <w:rPr>
                <w:rFonts w:ascii="Arial" w:hAnsi="Arial" w:eastAsia="Times New Roman" w:cs="Times New Roman"/>
                <w:i/>
                <w:iCs/>
                <w:sz w:val="18"/>
                <w:lang w:val="en-GB" w:eastAsia="ja-JP" w:bidi="ar-SA"/>
              </w:rPr>
              <w:t>Common Network Instance</w:t>
            </w:r>
            <w:r>
              <w:rPr>
                <w:rFonts w:ascii="Arial" w:hAnsi="Arial" w:eastAsia="Times New Roman" w:cs="Times New Roman"/>
                <w:iCs/>
                <w:sz w:val="18"/>
                <w:lang w:val="en-GB" w:eastAsia="ja-JP" w:bidi="ar-SA"/>
              </w:rPr>
              <w:t xml:space="preserve"> IE is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Setup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Setup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&gt;&gt;TSC Traffic Characteristics</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GB" w:eastAsia="zh-CN"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9.2.3.114</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algun Gothic"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Malgun Gothic"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hint="eastAsia" w:ascii="Arial" w:hAnsi="Arial" w:eastAsia="Batang" w:cs="Times New Roman"/>
                <w:sz w:val="18"/>
                <w:lang w:val="en-GB" w:eastAsia="ko-KR" w:bidi="ar-SA"/>
              </w:rPr>
              <w:t>&gt;&gt;</w:t>
            </w:r>
            <w:r>
              <w:rPr>
                <w:rFonts w:ascii="Arial" w:hAnsi="Arial" w:eastAsia="Batang" w:cs="Times New Roman"/>
                <w:sz w:val="18"/>
                <w:lang w:val="en-GB" w:eastAsia="ko-KR" w:bidi="ar-SA"/>
              </w:rPr>
              <w:t xml:space="preserve">Redundant QoS Flow Indicator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Data Forwarding and Offloading Info from source NG-RAN node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9.2.1.17</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Applicable for the QoS flows contained in the </w:t>
            </w:r>
            <w:r>
              <w:rPr>
                <w:rFonts w:ascii="Arial" w:hAnsi="Arial" w:eastAsia="Times New Roman" w:cs="Times New Roman"/>
                <w:i/>
                <w:iCs/>
                <w:sz w:val="18"/>
                <w:lang w:val="en-GB" w:eastAsia="ja-JP" w:bidi="ar-SA"/>
              </w:rPr>
              <w:t>QoS Flows To Be Setup List</w:t>
            </w:r>
            <w:r>
              <w:rPr>
                <w:rFonts w:ascii="Arial" w:hAnsi="Arial" w:eastAsia="Times New Roman" w:cs="Times New Roman"/>
                <w:iCs/>
                <w:sz w:val="18"/>
                <w:lang w:val="en-GB" w:eastAsia="ja-JP" w:bidi="ar-SA"/>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Modified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Modified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&gt;&gt;QoS Flow Mapping Indication</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9.2.3.79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Arial"/>
                <w:sz w:val="18"/>
                <w:szCs w:val="18"/>
                <w:lang w:val="en-GB" w:eastAsia="ja-JP" w:bidi="ar-SA"/>
              </w:rPr>
              <w:t>This IE is</w:t>
            </w:r>
            <w:r>
              <w:rPr>
                <w:rFonts w:ascii="Arial" w:hAnsi="Arial" w:eastAsia="Yu Mincho" w:cs="Times New Roman"/>
                <w:sz w:val="18"/>
                <w:lang w:val="en-GB" w:eastAsia="ja-JP" w:bidi="ar-SA"/>
              </w:rPr>
              <w:t xml:space="preserve"> not applicable in this version of the specification.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&gt;&gt;TSC Traffic Characteristics</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GB" w:eastAsia="zh-CN"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9.2.3.114</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algun Gothic"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Malgun Gothic"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hint="eastAsia" w:ascii="Arial" w:hAnsi="Arial" w:eastAsia="Batang" w:cs="Times New Roman"/>
                <w:sz w:val="18"/>
                <w:lang w:val="en-GB" w:eastAsia="ko-KR" w:bidi="ar-SA"/>
              </w:rPr>
              <w:t>&gt;&gt;</w:t>
            </w:r>
            <w:r>
              <w:rPr>
                <w:rFonts w:ascii="Arial" w:hAnsi="Arial" w:eastAsia="Batang" w:cs="Times New Roman"/>
                <w:sz w:val="18"/>
                <w:lang w:val="en-GB" w:eastAsia="ko-KR" w:bidi="ar-SA"/>
              </w:rPr>
              <w:t>Redundant QoS Flow Indicator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QoS Flows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QoS Flow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DRBs To Be Modified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&gt;DRBs to Be Modified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&lt;maxnoofDRBs&gt;</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&gt;&gt;DRB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M</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9.2.3.33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&gt;&gt;MN DL CG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&gt;&gt;secondary MN DL </w:t>
            </w:r>
            <w:r>
              <w:rPr>
                <w:rFonts w:hint="eastAsia" w:ascii="Arial" w:hAnsi="Arial" w:eastAsia="宋体" w:cs="Times New Roman"/>
                <w:sz w:val="18"/>
                <w:lang w:val="en-US" w:eastAsia="zh-CN" w:bidi="ar-SA"/>
              </w:rPr>
              <w:t>CG</w:t>
            </w:r>
            <w:r>
              <w:rPr>
                <w:rFonts w:ascii="Arial" w:hAnsi="Arial" w:eastAsia="Batang" w:cs="Times New Roman"/>
                <w:sz w:val="18"/>
                <w:lang w:val="en-GB" w:eastAsia="ja-JP" w:bidi="ar-SA"/>
              </w:rPr>
              <w:t xml:space="preserve">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 in case of PDCP duplication.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&gt;&gt;LCID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9.2.3.70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LCID for primary path </w:t>
            </w:r>
            <w:r>
              <w:rPr>
                <w:rFonts w:ascii="Arial" w:hAnsi="Arial" w:eastAsia="宋体" w:cs="Times New Roman"/>
                <w:iCs/>
                <w:sz w:val="18"/>
                <w:lang w:val="en-GB" w:eastAsia="ko-KR" w:bidi="ar-SA"/>
              </w:rPr>
              <w:t>or LCID for split secondary path for fallback to split bearer</w:t>
            </w:r>
            <w:r>
              <w:rPr>
                <w:rFonts w:ascii="Arial" w:hAnsi="Arial" w:eastAsia="Times New Roman" w:cs="Times New Roman"/>
                <w:iCs/>
                <w:sz w:val="18"/>
                <w:lang w:val="en-GB" w:eastAsia="ja-JP" w:bidi="ar-SA"/>
              </w:rPr>
              <w:t xml:space="preserve">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&gt;&gt;RLC Status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9.2.3.80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b/>
                <w:sz w:val="18"/>
                <w:lang w:val="en-GB" w:eastAsia="ja-JP" w:bidi="ar-SA"/>
              </w:rPr>
              <w:t>&gt;&gt;Additional PDCP Duplication TNL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40"/>
              <w:textAlignment w:val="baseline"/>
              <w:rPr>
                <w:rFonts w:ascii="Arial" w:hAnsi="Arial" w:eastAsia="Batang" w:cs="Times New Roman"/>
                <w:sz w:val="18"/>
                <w:lang w:val="en-GB" w:eastAsia="ja-JP" w:bidi="ar-SA"/>
              </w:rPr>
            </w:pPr>
            <w:r>
              <w:rPr>
                <w:rFonts w:ascii="Arial" w:hAnsi="Arial" w:eastAsia="Batang" w:cs="Times New Roman"/>
                <w:b/>
                <w:sz w:val="18"/>
                <w:lang w:val="en-GB" w:eastAsia="ja-JP" w:bidi="ar-SA"/>
              </w:rPr>
              <w:t>&gt;&gt;&gt;Additional PDCP Duplication TNL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&lt;maxnoofAdditionalPDCPDuplicationTNL&gt;</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54"/>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&gt;&gt;&gt;&gt;Additional PDCP Duplication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宋体" w:cs="Times New Roman"/>
                <w:sz w:val="18"/>
                <w:lang w:val="en-GB" w:eastAsia="zh-CN" w:bidi="ar-SA"/>
              </w:rPr>
              <w:t>M</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zh-CN"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宋体" w:cs="Times New Roman"/>
                <w:sz w:val="18"/>
                <w:lang w:val="en-GB" w:eastAsia="ko-KR" w:bidi="ar-SA"/>
              </w:rPr>
              <w:t>M-NG-RAN node GTP-U endpoint(s) of a DRB’s Xn transport bearer at its lower layer CG resource. For delivery of DL PDUs in case of additional PDCP duplication.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DRBs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DRB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9.2.1.28</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Times New Roman" w:cs="Times New Roman"/>
                <w:sz w:val="18"/>
                <w:lang w:val="en-GB" w:eastAsia="ja-JP" w:bidi="ar-SA"/>
              </w:rPr>
              <w:t>Common Network Instance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9.2.3.92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ja-JP" w:bidi="ar-SA"/>
              </w:rPr>
              <w:t>Default DRB Allowed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宋体" w:cs="Arial"/>
                <w:sz w:val="18"/>
                <w:szCs w:val="18"/>
                <w:lang w:val="en-GB" w:eastAsia="zh-CN" w:bidi="ar-SA"/>
              </w:rPr>
              <w:t>9.2.3.93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Non-GBR Resources Offered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iCs/>
                <w:sz w:val="18"/>
                <w:lang w:val="en-GB" w:eastAsia="ja-JP" w:bidi="ar-SA"/>
              </w:rPr>
              <w:t>9.2.3.98</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Arial"/>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Redundant UL NG-U UP TNL Information at UPF</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9.2.3.30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UPF endpoint of the NG-U transport bearer. For delivery of UL PDUs for the redundant transmission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Redundant Common Network Instance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Common Network Instance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9.2.3.92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Security Indication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Arial"/>
                <w:sz w:val="18"/>
                <w:szCs w:val="18"/>
                <w:lang w:val="en-GB" w:eastAsia="zh-CN" w:bidi="ar-SA"/>
              </w:rPr>
              <w:t>9.2.</w:t>
            </w:r>
            <w:r>
              <w:rPr>
                <w:rFonts w:ascii="Arial" w:hAnsi="Arial" w:eastAsia="Times New Roman" w:cs="Arial"/>
                <w:sz w:val="18"/>
                <w:szCs w:val="18"/>
                <w:lang w:val="en-GB" w:eastAsia="zh-CN" w:bidi="ar-SA"/>
              </w:rPr>
              <w:t>3.52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ja-JP" w:bidi="ar-SA"/>
              </w:rPr>
            </w:pPr>
            <w:r>
              <w:rPr>
                <w:rFonts w:hint="eastAsia" w:ascii="Arial" w:hAnsi="Arial" w:eastAsia="MS Mincho"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ja-JP" w:bidi="ar-SA"/>
              </w:rPr>
            </w:pPr>
            <w:r>
              <w:rPr>
                <w:rFonts w:hint="eastAsia" w:ascii="Arial" w:hAnsi="Arial" w:eastAsia="MS Mincho"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ZTE" w:date="2023-02-13T14:52:08Z"/>
        </w:trPr>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6" w:author="ZTE" w:date="2023-02-13T14:52:08Z"/>
                <w:rFonts w:ascii="Arial" w:hAnsi="Arial" w:eastAsia="Times New Roman" w:cs="Times New Roman"/>
                <w:sz w:val="18"/>
                <w:lang w:val="en-GB" w:eastAsia="ja-JP" w:bidi="ar-SA"/>
              </w:rPr>
            </w:pPr>
            <w:ins w:id="37" w:author="ZTE" w:date="2023-02-13T14:52:25Z">
              <w:r>
                <w:rPr>
                  <w:rFonts w:hint="eastAsia" w:ascii="Arial" w:hAnsi="Arial" w:eastAsia="Times New Roman" w:cs="Times New Roman"/>
                  <w:sz w:val="18"/>
                  <w:lang w:val="en-GB" w:eastAsia="ja-JP" w:bidi="ar-SA"/>
                </w:rPr>
                <w:t>Security Result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8" w:author="ZTE" w:date="2023-02-13T14:52:08Z"/>
                <w:rFonts w:hint="eastAsia" w:ascii="Arial" w:hAnsi="Arial" w:eastAsia="宋体" w:cs="Times New Roman"/>
                <w:sz w:val="18"/>
                <w:lang w:val="en-US" w:eastAsia="zh-CN" w:bidi="ar-SA"/>
              </w:rPr>
            </w:pPr>
            <w:ins w:id="39" w:author="ZTE" w:date="2023-02-13T14:52:27Z">
              <w:r>
                <w:rPr>
                  <w:rFonts w:hint="eastAsia" w:ascii="Arial" w:hAnsi="Arial" w:eastAsia="宋体" w:cs="Times New Roman"/>
                  <w:sz w:val="18"/>
                  <w:lang w:val="en-US" w:eastAsia="zh-CN" w:bidi="ar-SA"/>
                </w:rPr>
                <w:t>O</w:t>
              </w:r>
            </w:ins>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0" w:author="ZTE" w:date="2023-02-13T14:52:08Z"/>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1" w:author="ZTE" w:date="2023-02-13T14:52:08Z"/>
                <w:rFonts w:hint="eastAsia" w:ascii="Arial" w:hAnsi="Arial" w:eastAsia="Times New Roman" w:cs="Arial"/>
                <w:sz w:val="18"/>
                <w:szCs w:val="18"/>
                <w:lang w:val="en-GB" w:eastAsia="zh-CN" w:bidi="ar-SA"/>
              </w:rPr>
            </w:pPr>
            <w:ins w:id="42" w:author="ZTE" w:date="2023-02-13T14:52:31Z">
              <w:r>
                <w:rPr>
                  <w:rFonts w:hint="eastAsia" w:ascii="Arial" w:hAnsi="Arial" w:eastAsia="Times New Roman" w:cs="Arial"/>
                  <w:sz w:val="18"/>
                  <w:szCs w:val="18"/>
                  <w:lang w:val="en-GB" w:eastAsia="zh-CN" w:bidi="ar-SA"/>
                </w:rPr>
                <w:t>9.2.3.67</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3" w:author="ZTE" w:date="2023-02-13T14:52:08Z"/>
                <w:rFonts w:ascii="Arial" w:hAnsi="Arial" w:eastAsia="Times New Roman" w:cs="Times New Roman"/>
                <w:sz w:val="18"/>
                <w:lang w:val="en-GB" w:eastAsia="ja-JP" w:bidi="ar-SA"/>
              </w:rPr>
            </w:pPr>
            <w:ins w:id="44" w:author="ZTE" w:date="2023-02-13T14:53:12Z">
              <w:r>
                <w:rPr>
                  <w:rFonts w:hint="eastAsia" w:ascii="Arial" w:hAnsi="Arial" w:eastAsia="Times New Roman" w:cs="Times New Roman"/>
                  <w:sz w:val="18"/>
                  <w:lang w:val="en-GB" w:eastAsia="ja-JP" w:bidi="ar-SA"/>
                </w:rPr>
                <w:t>Indicates security activation status in MN.</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5" w:author="ZTE" w:date="2023-02-13T14:52:08Z"/>
                <w:rFonts w:hint="default" w:ascii="Arial" w:hAnsi="Arial" w:eastAsia="宋体" w:cs="Times New Roman"/>
                <w:iCs/>
                <w:sz w:val="18"/>
                <w:lang w:val="en-US" w:eastAsia="zh-CN" w:bidi="ar-SA"/>
              </w:rPr>
            </w:pPr>
            <w:ins w:id="46" w:author="ZTE" w:date="2023-02-13T14:52:34Z">
              <w:r>
                <w:rPr>
                  <w:rFonts w:hint="eastAsia" w:ascii="Arial" w:hAnsi="Arial" w:eastAsia="宋体" w:cs="Times New Roman"/>
                  <w:iCs/>
                  <w:sz w:val="18"/>
                  <w:lang w:val="en-US" w:eastAsia="zh-CN" w:bidi="ar-SA"/>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7" w:author="ZTE" w:date="2023-02-13T14:52:08Z"/>
                <w:rFonts w:hint="eastAsia" w:ascii="Arial" w:hAnsi="Arial" w:eastAsia="MS Mincho" w:cs="Times New Roman"/>
                <w:iCs/>
                <w:sz w:val="18"/>
                <w:lang w:val="en-GB" w:eastAsia="ja-JP" w:bidi="ar-SA"/>
              </w:rPr>
            </w:pPr>
            <w:ins w:id="48" w:author="ZTE" w:date="2023-02-13T14:52:41Z">
              <w:r>
                <w:rPr>
                  <w:rFonts w:hint="eastAsia" w:ascii="Arial" w:hAnsi="Arial" w:eastAsia="MS Mincho" w:cs="Times New Roman"/>
                  <w:iCs/>
                  <w:sz w:val="18"/>
                  <w:lang w:val="en-GB" w:eastAsia="ja-JP" w:bidi="ar-SA"/>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ZTE" w:date="2023-02-13T14:52:11Z"/>
        </w:trPr>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0" w:author="ZTE" w:date="2023-02-13T14:52:11Z"/>
                <w:rFonts w:ascii="Arial" w:hAnsi="Arial" w:eastAsia="Times New Roman" w:cs="Times New Roman"/>
                <w:sz w:val="18"/>
                <w:lang w:val="en-GB" w:eastAsia="ja-JP" w:bidi="ar-SA"/>
              </w:rPr>
            </w:pPr>
            <w:ins w:id="51" w:author="ZTE" w:date="2023-02-13T14:52:48Z">
              <w:r>
                <w:rPr>
                  <w:rFonts w:hint="eastAsia" w:ascii="Arial" w:hAnsi="Arial" w:eastAsia="Times New Roman" w:cs="Times New Roman"/>
                  <w:sz w:val="18"/>
                  <w:lang w:val="en-GB" w:eastAsia="ja-JP" w:bidi="ar-SA"/>
                </w:rPr>
                <w:t>Split Session Indicator</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2" w:author="ZTE" w:date="2023-02-13T14:52:11Z"/>
                <w:rFonts w:hint="default" w:ascii="Arial" w:hAnsi="Arial" w:eastAsia="宋体" w:cs="Times New Roman"/>
                <w:sz w:val="18"/>
                <w:lang w:val="en-US" w:eastAsia="zh-CN" w:bidi="ar-SA"/>
              </w:rPr>
            </w:pPr>
            <w:ins w:id="53" w:author="ZTE" w:date="2023-02-13T14:52:50Z">
              <w:r>
                <w:rPr>
                  <w:rFonts w:hint="eastAsia" w:ascii="Arial" w:hAnsi="Arial" w:eastAsia="宋体" w:cs="Times New Roman"/>
                  <w:sz w:val="18"/>
                  <w:lang w:val="en-US" w:eastAsia="zh-CN" w:bidi="ar-SA"/>
                </w:rPr>
                <w:t>O</w:t>
              </w:r>
            </w:ins>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4" w:author="ZTE" w:date="2023-02-13T14:52:11Z"/>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5" w:author="ZTE" w:date="2023-02-13T14:52:11Z"/>
                <w:rFonts w:hint="eastAsia" w:ascii="Arial" w:hAnsi="Arial" w:eastAsia="Times New Roman" w:cs="Arial"/>
                <w:sz w:val="18"/>
                <w:szCs w:val="18"/>
                <w:lang w:val="en-GB" w:eastAsia="zh-CN" w:bidi="ar-SA"/>
              </w:rPr>
            </w:pPr>
            <w:ins w:id="56" w:author="ZTE" w:date="2023-02-13T14:52:59Z">
              <w:r>
                <w:rPr>
                  <w:rFonts w:hint="eastAsia" w:ascii="Arial" w:hAnsi="Arial" w:eastAsia="Times New Roman" w:cs="Arial"/>
                  <w:sz w:val="18"/>
                  <w:szCs w:val="18"/>
                  <w:lang w:val="en-GB" w:eastAsia="zh-CN" w:bidi="ar-SA"/>
                </w:rPr>
                <w:t>9.2.3.94</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7" w:author="ZTE" w:date="2023-02-13T14:52:11Z"/>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8" w:author="ZTE" w:date="2023-02-13T14:52:11Z"/>
                <w:rFonts w:hint="eastAsia" w:ascii="Arial" w:hAnsi="Arial" w:eastAsia="MS Mincho" w:cs="Times New Roman"/>
                <w:iCs/>
                <w:sz w:val="18"/>
                <w:lang w:val="en-GB" w:eastAsia="ja-JP" w:bidi="ar-SA"/>
              </w:rPr>
            </w:pPr>
            <w:ins w:id="59" w:author="ZTE" w:date="2023-02-13T14:53:03Z">
              <w:r>
                <w:rPr>
                  <w:rFonts w:hint="eastAsia" w:ascii="Arial" w:hAnsi="Arial" w:eastAsia="MS Mincho" w:cs="Times New Roman"/>
                  <w:iCs/>
                  <w:sz w:val="18"/>
                  <w:lang w:val="en-GB" w:eastAsia="ja-JP" w:bidi="ar-SA"/>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60" w:author="ZTE" w:date="2023-02-13T14:52:11Z"/>
                <w:rFonts w:hint="eastAsia" w:ascii="Arial" w:hAnsi="Arial" w:eastAsia="MS Mincho" w:cs="Times New Roman"/>
                <w:iCs/>
                <w:sz w:val="18"/>
                <w:lang w:val="en-GB" w:eastAsia="ja-JP" w:bidi="ar-SA"/>
              </w:rPr>
            </w:pPr>
            <w:ins w:id="61" w:author="ZTE" w:date="2023-02-13T14:53:07Z">
              <w:r>
                <w:rPr>
                  <w:rFonts w:hint="eastAsia" w:ascii="Arial" w:hAnsi="Arial" w:eastAsia="MS Mincho" w:cs="Times New Roman"/>
                  <w:iCs/>
                  <w:sz w:val="18"/>
                  <w:lang w:val="en-GB" w:eastAsia="ja-JP" w:bidi="ar-SA"/>
                </w:rPr>
                <w:t>reject</w:t>
              </w:r>
            </w:ins>
          </w:p>
        </w:tc>
      </w:tr>
    </w:tbl>
    <w:p>
      <w:pPr>
        <w:overflowPunct w:val="0"/>
        <w:autoSpaceDE w:val="0"/>
        <w:autoSpaceDN w:val="0"/>
        <w:adjustRightInd w:val="0"/>
        <w:textAlignment w:val="baseline"/>
        <w:rPr>
          <w:rFonts w:eastAsia="Times New Roman"/>
          <w:lang w:eastAsia="ko-KR"/>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4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maxnoofQoSFlows</w:t>
            </w:r>
          </w:p>
        </w:tc>
        <w:tc>
          <w:tcPr>
            <w:tcW w:w="54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QoS flows.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maxnoofAdditionalPDCPDuplicationTNL</w:t>
            </w:r>
          </w:p>
        </w:tc>
        <w:tc>
          <w:tcPr>
            <w:tcW w:w="54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additional PDCP Duplication TNL. Value is 2.</w:t>
            </w:r>
          </w:p>
        </w:tc>
      </w:tr>
    </w:tbl>
    <w:p>
      <w:pPr>
        <w:rPr>
          <w:rFonts w:eastAsia="Calibri Light"/>
          <w:lang w:eastAsia="ko-KR"/>
        </w:rPr>
      </w:pPr>
    </w:p>
    <w:p>
      <w:pPr>
        <w:rPr>
          <w:b/>
          <w:color w:val="0070C0"/>
          <w:sz w:val="22"/>
          <w:szCs w:val="22"/>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rPr>
          <w:b/>
          <w:color w:val="0070C0"/>
          <w:sz w:val="22"/>
          <w:szCs w:val="22"/>
        </w:rPr>
      </w:pPr>
    </w:p>
    <w:p>
      <w:pPr>
        <w:rPr>
          <w:b/>
          <w:color w:val="0070C0"/>
          <w:sz w:val="22"/>
          <w:szCs w:val="22"/>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keepNext/>
        <w:keepLines/>
        <w:pBdr>
          <w:top w:val="none" w:color="auto" w:sz="0" w:space="0"/>
        </w:pBdr>
        <w:spacing w:before="120" w:after="180"/>
        <w:ind w:left="1134" w:hanging="1134"/>
        <w:outlineLvl w:val="2"/>
        <w:rPr>
          <w:rFonts w:ascii="Arial" w:hAnsi="Arial" w:cs="Times New Roman" w:eastAsiaTheme="minorEastAsia"/>
          <w:sz w:val="28"/>
          <w:lang w:val="en-GB" w:eastAsia="en-US" w:bidi="ar-SA"/>
        </w:rPr>
      </w:pPr>
      <w:bookmarkStart w:id="69" w:name="_Toc29991456"/>
      <w:bookmarkStart w:id="70" w:name="_Toc45901280"/>
      <w:bookmarkStart w:id="71" w:name="_Toc88653320"/>
      <w:bookmarkStart w:id="72" w:name="_Toc36555609"/>
      <w:bookmarkStart w:id="73" w:name="_Toc74150077"/>
      <w:bookmarkStart w:id="74" w:name="_Toc45107719"/>
      <w:bookmarkStart w:id="75" w:name="_Toc45900844"/>
      <w:bookmarkStart w:id="76" w:name="_Toc64446905"/>
      <w:bookmarkStart w:id="77" w:name="_Toc20955408"/>
      <w:r>
        <w:rPr>
          <w:rFonts w:ascii="Arial" w:hAnsi="Arial" w:cs="Times New Roman" w:eastAsiaTheme="minorEastAsia"/>
          <w:sz w:val="28"/>
          <w:lang w:val="en-GB" w:eastAsia="en-US" w:bidi="ar-SA"/>
        </w:rPr>
        <w:t>9.3.5</w:t>
      </w:r>
      <w:r>
        <w:rPr>
          <w:rFonts w:ascii="Arial" w:hAnsi="Arial" w:cs="Times New Roman" w:eastAsiaTheme="minorEastAsia"/>
          <w:sz w:val="28"/>
          <w:lang w:val="en-GB" w:eastAsia="en-US" w:bidi="ar-SA"/>
        </w:rPr>
        <w:tab/>
      </w:r>
      <w:r>
        <w:rPr>
          <w:rFonts w:ascii="Arial" w:hAnsi="Arial" w:cs="Times New Roman" w:eastAsiaTheme="minorEastAsia"/>
          <w:sz w:val="28"/>
          <w:lang w:val="en-GB" w:eastAsia="en-US" w:bidi="ar-SA"/>
        </w:rPr>
        <w:t>Information Element definitions</w:t>
      </w:r>
      <w:bookmarkEnd w:id="69"/>
      <w:bookmarkEnd w:id="70"/>
      <w:bookmarkEnd w:id="71"/>
      <w:bookmarkEnd w:id="72"/>
      <w:bookmarkEnd w:id="73"/>
      <w:bookmarkEnd w:id="74"/>
      <w:bookmarkEnd w:id="75"/>
      <w:bookmarkEnd w:id="76"/>
      <w:bookmarkEnd w:id="77"/>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Information Element Definitions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XnAP-IEs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itu-t (0) identified-organization (4) etsi (0) mobileDomain (0)</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ngran-access (22) modules (3) xnap (2) version1 (1) xnap-IEs (2)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DEFINITIONS AUTOMATIC TAGS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BEGIN</w:t>
      </w:r>
    </w:p>
    <w:p>
      <w:pPr>
        <w:rPr>
          <w:rFonts w:hint="eastAsia" w:eastAsiaTheme="minorEastAsia"/>
          <w:b/>
          <w:color w:val="0070C0"/>
          <w:sz w:val="22"/>
          <w:szCs w:val="22"/>
          <w:lang w:val="en-US" w:eastAsia="zh-CN"/>
        </w:rPr>
      </w:pP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outlineLvl w:val="5"/>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PDU Session Resource Modification Info - SN terminated</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uL-NG-U-TNLatUPF</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UPTransportLayerInformation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QoSFlowsToBeSetup-List-Setup-SNterminated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dataforwardinginfofromSource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DataforwardingandOffloadingInfofromSource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QoSFlowsToBeSetup-List-Modified-SNterminated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qoSFlowsToBeReleased-List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QoSFlows-List-withCause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DRBsToBeModified-List-Modified-SNterminated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dRBsToBeReleased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w:t>
      </w:r>
      <w:r>
        <w:rPr>
          <w:rFonts w:ascii="Courier New" w:hAnsi="Courier New" w:eastAsia="Times New Roman" w:cs="Times New Roman"/>
          <w:sz w:val="16"/>
          <w:lang w:val="en-GB" w:eastAsia="ko-KR" w:bidi="ar-SA"/>
        </w:rPr>
        <w:t>-List-withCause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ProtocolExtensionContainer { {PDUSessionResourceModificationInfo-SNterminated-ExtIEs}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PDUSessionResourceModificationInfo-SNterminated-ExtIEs XNAP-PROTOCOL-EXTENSION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id-NonGBRResources-Offered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NonGBRResources-Offered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id-Redundant-UL-NG-U-TNLatUPF</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w:t>
      </w:r>
      <w:r>
        <w:rPr>
          <w:rFonts w:ascii="Courier New" w:hAnsi="Courier New" w:eastAsia="Times New Roman" w:cs="Times New Roman"/>
          <w:sz w:val="16"/>
          <w:lang w:val="en-GB" w:eastAsia="ko-KR" w:bidi="ar-SA"/>
        </w:rPr>
        <w:t>UPTransportLayerInformation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id-RedundantCommonNetworkInstance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ins w:id="62" w:author="ZTE" w:date="2023-02-13T14:59:08Z"/>
          <w:rFonts w:hint="eastAsia"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w:t>
      </w:r>
      <w:r>
        <w:rPr>
          <w:rFonts w:ascii="Courier New" w:hAnsi="Courier New" w:eastAsia="Times New Roman" w:cs="Times New Roman"/>
          <w:sz w:val="16"/>
          <w:lang w:val="en-GB" w:eastAsia="ko-KR" w:bidi="ar-SA"/>
        </w:rPr>
        <w:t>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ins w:id="63" w:author="ZTE" w:date="2023-02-13T14:59:08Z">
        <w:r>
          <w:rPr>
            <w:rFonts w:hint="eastAsia" w:ascii="Courier New" w:hAnsi="Courier New" w:eastAsia="Times New Roman" w:cs="Times New Roman"/>
            <w:snapToGrid w:val="0"/>
            <w:sz w:val="16"/>
            <w:lang w:val="en-GB" w:eastAsia="ko-KR" w:bidi="ar-SA"/>
          </w:rPr>
          <w:t>|</w:t>
        </w:r>
      </w:ins>
    </w:p>
    <w:p>
      <w:pPr>
        <w:overflowPunct w:val="0"/>
        <w:autoSpaceDE w:val="0"/>
        <w:autoSpaceDN w:val="0"/>
        <w:adjustRightInd w:val="0"/>
        <w:textAlignment w:val="baseline"/>
        <w:rPr>
          <w:ins w:id="64" w:author="ZTE" w:date="2023-02-13T14:59:11Z"/>
          <w:rFonts w:hint="eastAsia" w:ascii="Courier New" w:hAnsi="Courier New" w:eastAsia="Times New Roman" w:cs="Times New Roman"/>
          <w:snapToGrid w:val="0"/>
          <w:sz w:val="16"/>
          <w:lang w:val="en-GB" w:eastAsia="ko-KR" w:bidi="ar-SA"/>
        </w:rPr>
      </w:pPr>
      <w:ins w:id="65" w:author="ZTE" w:date="2023-02-13T14:59:08Z">
        <w:r>
          <w:rPr>
            <w:rFonts w:hint="eastAsia" w:ascii="Courier New" w:hAnsi="Courier New" w:eastAsia="Times New Roman" w:cs="Times New Roman"/>
            <w:snapToGrid w:val="0"/>
            <w:sz w:val="16"/>
            <w:lang w:val="en-GB" w:eastAsia="ko-KR" w:bidi="ar-SA"/>
          </w:rPr>
          <w:tab/>
        </w:r>
      </w:ins>
      <w:ins w:id="66" w:author="ZTE" w:date="2023-02-13T14:59:08Z">
        <w:r>
          <w:rPr>
            <w:rFonts w:hint="eastAsia" w:ascii="Courier New" w:hAnsi="Courier New" w:eastAsia="Times New Roman" w:cs="Times New Roman"/>
            <w:snapToGrid w:val="0"/>
            <w:sz w:val="16"/>
            <w:lang w:val="en-GB" w:eastAsia="ko-KR" w:bidi="ar-SA"/>
          </w:rPr>
          <w:t xml:space="preserve">{ID </w:t>
        </w:r>
      </w:ins>
      <w:ins w:id="67" w:author="ZTE" w:date="2023-02-13T14:59:49Z">
        <w:r>
          <w:rPr>
            <w:rFonts w:hint="eastAsia" w:ascii="Courier New" w:hAnsi="Courier New" w:eastAsia="Times New Roman" w:cs="Times New Roman"/>
            <w:snapToGrid w:val="0"/>
            <w:sz w:val="16"/>
            <w:lang w:val="en-GB" w:eastAsia="ko-KR" w:bidi="ar-SA"/>
          </w:rPr>
          <w:t>id-SecurityResult</w:t>
        </w:r>
      </w:ins>
      <w:ins w:id="68" w:author="ZTE" w:date="2023-02-13T14:59:08Z">
        <w:r>
          <w:rPr>
            <w:rFonts w:hint="eastAsia" w:ascii="Courier New" w:hAnsi="Courier New" w:eastAsia="Times New Roman" w:cs="Times New Roman"/>
            <w:snapToGrid w:val="0"/>
            <w:sz w:val="16"/>
            <w:lang w:val="en-GB" w:eastAsia="ko-KR" w:bidi="ar-SA"/>
          </w:rPr>
          <w:tab/>
        </w:r>
      </w:ins>
      <w:ins w:id="69" w:author="ZTE" w:date="2023-02-13T14:59:08Z">
        <w:r>
          <w:rPr>
            <w:rFonts w:hint="eastAsia" w:ascii="Courier New" w:hAnsi="Courier New" w:eastAsia="Times New Roman" w:cs="Times New Roman"/>
            <w:snapToGrid w:val="0"/>
            <w:sz w:val="16"/>
            <w:lang w:val="en-GB" w:eastAsia="ko-KR" w:bidi="ar-SA"/>
          </w:rPr>
          <w:tab/>
        </w:r>
      </w:ins>
      <w:ins w:id="70" w:author="ZTE" w:date="2023-02-13T14:59:08Z">
        <w:r>
          <w:rPr>
            <w:rFonts w:hint="eastAsia" w:ascii="Courier New" w:hAnsi="Courier New" w:eastAsia="Times New Roman" w:cs="Times New Roman"/>
            <w:snapToGrid w:val="0"/>
            <w:sz w:val="16"/>
            <w:lang w:val="en-GB" w:eastAsia="ko-KR" w:bidi="ar-SA"/>
          </w:rPr>
          <w:tab/>
        </w:r>
      </w:ins>
      <w:ins w:id="71" w:author="ZTE" w:date="2023-02-13T14:59:08Z">
        <w:r>
          <w:rPr>
            <w:rFonts w:hint="eastAsia" w:ascii="Courier New" w:hAnsi="Courier New" w:eastAsia="Times New Roman" w:cs="Times New Roman"/>
            <w:snapToGrid w:val="0"/>
            <w:sz w:val="16"/>
            <w:lang w:val="en-GB" w:eastAsia="ko-KR" w:bidi="ar-SA"/>
          </w:rPr>
          <w:tab/>
        </w:r>
      </w:ins>
      <w:ins w:id="72" w:author="ZTE" w:date="2023-02-13T14:59:50Z">
        <w:r>
          <w:rPr>
            <w:rFonts w:hint="eastAsia" w:ascii="Courier New" w:hAnsi="Courier New" w:eastAsia="宋体" w:cs="Times New Roman"/>
            <w:snapToGrid w:val="0"/>
            <w:sz w:val="16"/>
            <w:lang w:val="en-US" w:eastAsia="zh-CN" w:bidi="ar-SA"/>
          </w:rPr>
          <w:t xml:space="preserve"> </w:t>
        </w:r>
      </w:ins>
      <w:ins w:id="73" w:author="ZTE" w:date="2023-02-13T14:59:51Z">
        <w:r>
          <w:rPr>
            <w:rFonts w:hint="eastAsia" w:ascii="Courier New" w:hAnsi="Courier New" w:eastAsia="宋体" w:cs="Times New Roman"/>
            <w:snapToGrid w:val="0"/>
            <w:sz w:val="16"/>
            <w:lang w:val="en-US" w:eastAsia="zh-CN" w:bidi="ar-SA"/>
          </w:rPr>
          <w:t xml:space="preserve">  </w:t>
        </w:r>
      </w:ins>
      <w:ins w:id="74" w:author="ZTE" w:date="2023-02-13T14:59:08Z">
        <w:r>
          <w:rPr>
            <w:rFonts w:hint="eastAsia" w:ascii="Courier New" w:hAnsi="Courier New" w:eastAsia="Times New Roman" w:cs="Times New Roman"/>
            <w:snapToGrid w:val="0"/>
            <w:sz w:val="16"/>
            <w:lang w:val="en-GB" w:eastAsia="ko-KR" w:bidi="ar-SA"/>
          </w:rPr>
          <w:tab/>
        </w:r>
      </w:ins>
      <w:ins w:id="75" w:author="ZTE" w:date="2023-02-13T15:00:46Z">
        <w:r>
          <w:rPr>
            <w:rFonts w:hint="eastAsia" w:ascii="Courier New" w:hAnsi="Courier New" w:eastAsia="宋体" w:cs="Times New Roman"/>
            <w:snapToGrid w:val="0"/>
            <w:sz w:val="16"/>
            <w:lang w:val="en-US" w:eastAsia="zh-CN" w:bidi="ar-SA"/>
          </w:rPr>
          <w:t xml:space="preserve"> </w:t>
        </w:r>
      </w:ins>
      <w:ins w:id="76" w:author="ZTE" w:date="2023-02-13T15:00:47Z">
        <w:r>
          <w:rPr>
            <w:rFonts w:hint="eastAsia" w:ascii="Courier New" w:hAnsi="Courier New" w:eastAsia="宋体" w:cs="Times New Roman"/>
            <w:snapToGrid w:val="0"/>
            <w:sz w:val="16"/>
            <w:lang w:val="en-US" w:eastAsia="zh-CN" w:bidi="ar-SA"/>
          </w:rPr>
          <w:t xml:space="preserve"> </w:t>
        </w:r>
      </w:ins>
      <w:ins w:id="77" w:author="ZTE" w:date="2023-02-13T15:00:48Z">
        <w:r>
          <w:rPr>
            <w:rFonts w:hint="eastAsia" w:ascii="Courier New" w:hAnsi="Courier New" w:eastAsia="宋体" w:cs="Times New Roman"/>
            <w:snapToGrid w:val="0"/>
            <w:sz w:val="16"/>
            <w:lang w:val="en-US" w:eastAsia="zh-CN" w:bidi="ar-SA"/>
          </w:rPr>
          <w:t xml:space="preserve"> </w:t>
        </w:r>
      </w:ins>
      <w:ins w:id="78" w:author="ZTE" w:date="2023-02-13T14:59:08Z">
        <w:r>
          <w:rPr>
            <w:rFonts w:hint="eastAsia" w:ascii="Courier New" w:hAnsi="Courier New" w:eastAsia="Times New Roman" w:cs="Times New Roman"/>
            <w:snapToGrid w:val="0"/>
            <w:sz w:val="16"/>
            <w:lang w:val="en-GB" w:eastAsia="ko-KR" w:bidi="ar-SA"/>
          </w:rPr>
          <w:t xml:space="preserve">CRITICALITY </w:t>
        </w:r>
      </w:ins>
      <w:ins w:id="79" w:author="ZTE" w:date="2023-02-13T15:01:28Z">
        <w:r>
          <w:rPr>
            <w:rFonts w:hint="eastAsia" w:ascii="Courier New" w:hAnsi="Courier New" w:eastAsia="Times New Roman" w:cs="Times New Roman"/>
            <w:snapToGrid w:val="0"/>
            <w:sz w:val="16"/>
            <w:lang w:val="en-GB" w:eastAsia="ko-KR" w:bidi="ar-SA"/>
          </w:rPr>
          <w:t>reject</w:t>
        </w:r>
      </w:ins>
      <w:ins w:id="80" w:author="ZTE" w:date="2023-02-13T14:59:08Z">
        <w:r>
          <w:rPr>
            <w:rFonts w:hint="eastAsia" w:ascii="Courier New" w:hAnsi="Courier New" w:eastAsia="Times New Roman" w:cs="Times New Roman"/>
            <w:snapToGrid w:val="0"/>
            <w:sz w:val="16"/>
            <w:lang w:val="en-GB" w:eastAsia="ko-KR" w:bidi="ar-SA"/>
          </w:rPr>
          <w:tab/>
        </w:r>
      </w:ins>
      <w:ins w:id="81" w:author="ZTE" w:date="2023-02-13T14:59:08Z">
        <w:r>
          <w:rPr>
            <w:rFonts w:hint="eastAsia" w:ascii="Courier New" w:hAnsi="Courier New" w:eastAsia="Times New Roman" w:cs="Times New Roman"/>
            <w:snapToGrid w:val="0"/>
            <w:sz w:val="16"/>
            <w:lang w:val="en-GB" w:eastAsia="ko-KR" w:bidi="ar-SA"/>
          </w:rPr>
          <w:t xml:space="preserve">EXTENSION </w:t>
        </w:r>
      </w:ins>
      <w:ins w:id="82" w:author="ZTE" w:date="2023-02-13T15:01:39Z">
        <w:r>
          <w:rPr>
            <w:rFonts w:hint="eastAsia" w:ascii="Courier New" w:hAnsi="Courier New" w:eastAsia="Times New Roman" w:cs="Times New Roman"/>
            <w:snapToGrid w:val="0"/>
            <w:sz w:val="16"/>
            <w:lang w:val="en-GB" w:eastAsia="ko-KR" w:bidi="ar-SA"/>
          </w:rPr>
          <w:t>SecurityResult</w:t>
        </w:r>
      </w:ins>
      <w:ins w:id="83" w:author="ZTE" w:date="2023-02-13T14:59:08Z">
        <w:r>
          <w:rPr>
            <w:rFonts w:hint="eastAsia" w:ascii="Courier New" w:hAnsi="Courier New" w:eastAsia="Times New Roman" w:cs="Times New Roman"/>
            <w:snapToGrid w:val="0"/>
            <w:sz w:val="16"/>
            <w:lang w:val="en-GB" w:eastAsia="ko-KR" w:bidi="ar-SA"/>
          </w:rPr>
          <w:tab/>
        </w:r>
      </w:ins>
      <w:ins w:id="84" w:author="ZTE" w:date="2023-02-13T14:59:08Z">
        <w:r>
          <w:rPr>
            <w:rFonts w:hint="eastAsia" w:ascii="Courier New" w:hAnsi="Courier New" w:eastAsia="Times New Roman" w:cs="Times New Roman"/>
            <w:snapToGrid w:val="0"/>
            <w:sz w:val="16"/>
            <w:lang w:val="en-GB" w:eastAsia="ko-KR" w:bidi="ar-SA"/>
          </w:rPr>
          <w:tab/>
        </w:r>
      </w:ins>
      <w:ins w:id="85" w:author="ZTE" w:date="2023-02-13T14:59:08Z">
        <w:r>
          <w:rPr>
            <w:rFonts w:hint="eastAsia" w:ascii="Courier New" w:hAnsi="Courier New" w:eastAsia="Times New Roman" w:cs="Times New Roman"/>
            <w:snapToGrid w:val="0"/>
            <w:sz w:val="16"/>
            <w:lang w:val="en-GB" w:eastAsia="ko-KR" w:bidi="ar-SA"/>
          </w:rPr>
          <w:tab/>
        </w:r>
      </w:ins>
      <w:ins w:id="86" w:author="ZTE" w:date="2023-02-13T14:59:08Z">
        <w:r>
          <w:rPr>
            <w:rFonts w:hint="eastAsia" w:ascii="Courier New" w:hAnsi="Courier New" w:eastAsia="Times New Roman" w:cs="Times New Roman"/>
            <w:snapToGrid w:val="0"/>
            <w:sz w:val="16"/>
            <w:lang w:val="en-GB" w:eastAsia="ko-KR" w:bidi="ar-SA"/>
          </w:rPr>
          <w:tab/>
        </w:r>
      </w:ins>
      <w:ins w:id="87" w:author="ZTE" w:date="2023-02-13T14:59:08Z">
        <w:r>
          <w:rPr>
            <w:rFonts w:hint="eastAsia" w:ascii="Courier New" w:hAnsi="Courier New" w:eastAsia="Times New Roman" w:cs="Times New Roman"/>
            <w:snapToGrid w:val="0"/>
            <w:sz w:val="16"/>
            <w:lang w:val="en-GB" w:eastAsia="ko-KR" w:bidi="ar-SA"/>
          </w:rPr>
          <w:tab/>
        </w:r>
      </w:ins>
      <w:ins w:id="88" w:author="ZTE" w:date="2023-02-13T14:59:08Z">
        <w:r>
          <w:rPr>
            <w:rFonts w:hint="eastAsia" w:ascii="Courier New" w:hAnsi="Courier New" w:eastAsia="Times New Roman" w:cs="Times New Roman"/>
            <w:snapToGrid w:val="0"/>
            <w:sz w:val="16"/>
            <w:lang w:val="en-GB" w:eastAsia="ko-KR" w:bidi="ar-SA"/>
          </w:rPr>
          <w:tab/>
        </w:r>
      </w:ins>
      <w:ins w:id="89" w:author="ZTE" w:date="2023-02-13T15:01:45Z">
        <w:r>
          <w:rPr>
            <w:rFonts w:hint="eastAsia" w:ascii="Courier New" w:hAnsi="Courier New" w:eastAsia="宋体" w:cs="Times New Roman"/>
            <w:snapToGrid w:val="0"/>
            <w:sz w:val="16"/>
            <w:lang w:val="en-US" w:eastAsia="zh-CN" w:bidi="ar-SA"/>
          </w:rPr>
          <w:t xml:space="preserve">   </w:t>
        </w:r>
      </w:ins>
      <w:ins w:id="90" w:author="ZTE" w:date="2023-02-13T14:59:08Z">
        <w:r>
          <w:rPr>
            <w:rFonts w:hint="eastAsia" w:ascii="Courier New" w:hAnsi="Courier New" w:eastAsia="Times New Roman" w:cs="Times New Roman"/>
            <w:snapToGrid w:val="0"/>
            <w:sz w:val="16"/>
            <w:lang w:val="en-GB" w:eastAsia="ko-KR" w:bidi="ar-SA"/>
          </w:rPr>
          <w:t>PRESENCE optional}</w:t>
        </w:r>
      </w:ins>
      <w:ins w:id="91" w:author="ZTE" w:date="2023-02-13T14:59:11Z">
        <w:r>
          <w:rPr>
            <w:rFonts w:hint="eastAsia" w:ascii="Courier New" w:hAnsi="Courier New" w:eastAsia="Times New Roman" w:cs="Times New Roman"/>
            <w:snapToGrid w:val="0"/>
            <w:sz w:val="16"/>
            <w:lang w:val="en-GB" w:eastAsia="ko-KR" w:bidi="ar-SA"/>
          </w:rPr>
          <w:t>|</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ins w:id="92" w:author="ZTE" w:date="2023-02-13T14:59:11Z">
        <w:r>
          <w:rPr>
            <w:rFonts w:hint="eastAsia" w:ascii="Courier New" w:hAnsi="Courier New" w:eastAsia="Times New Roman" w:cs="Times New Roman"/>
            <w:snapToGrid w:val="0"/>
            <w:sz w:val="16"/>
            <w:lang w:val="en-GB" w:eastAsia="ko-KR" w:bidi="ar-SA"/>
          </w:rPr>
          <w:tab/>
        </w:r>
      </w:ins>
      <w:ins w:id="93" w:author="ZTE" w:date="2023-02-13T14:59:11Z">
        <w:r>
          <w:rPr>
            <w:rFonts w:hint="eastAsia" w:ascii="Courier New" w:hAnsi="Courier New" w:eastAsia="Times New Roman" w:cs="Times New Roman"/>
            <w:snapToGrid w:val="0"/>
            <w:sz w:val="16"/>
            <w:lang w:val="en-GB" w:eastAsia="ko-KR" w:bidi="ar-SA"/>
          </w:rPr>
          <w:t>{ID id-</w:t>
        </w:r>
      </w:ins>
      <w:ins w:id="94" w:author="ZTE" w:date="2023-02-13T15:23:44Z">
        <w:r>
          <w:rPr>
            <w:rFonts w:hint="eastAsia" w:ascii="Courier New" w:hAnsi="Courier New" w:eastAsia="Times New Roman" w:cs="Times New Roman"/>
            <w:snapToGrid w:val="0"/>
            <w:sz w:val="16"/>
            <w:lang w:val="en-GB" w:eastAsia="ko-KR" w:bidi="ar-SA"/>
          </w:rPr>
          <w:t>SplitSessionIndicator</w:t>
        </w:r>
      </w:ins>
      <w:ins w:id="95" w:author="ZTE" w:date="2023-02-13T14:59:11Z">
        <w:r>
          <w:rPr>
            <w:rFonts w:hint="eastAsia" w:ascii="Courier New" w:hAnsi="Courier New" w:eastAsia="Times New Roman" w:cs="Times New Roman"/>
            <w:snapToGrid w:val="0"/>
            <w:sz w:val="16"/>
            <w:lang w:val="en-GB" w:eastAsia="ko-KR" w:bidi="ar-SA"/>
          </w:rPr>
          <w:tab/>
        </w:r>
      </w:ins>
      <w:ins w:id="96" w:author="ZTE" w:date="2023-02-13T14:59:11Z">
        <w:r>
          <w:rPr>
            <w:rFonts w:hint="eastAsia" w:ascii="Courier New" w:hAnsi="Courier New" w:eastAsia="Times New Roman" w:cs="Times New Roman"/>
            <w:snapToGrid w:val="0"/>
            <w:sz w:val="16"/>
            <w:lang w:val="en-GB" w:eastAsia="ko-KR" w:bidi="ar-SA"/>
          </w:rPr>
          <w:tab/>
        </w:r>
      </w:ins>
      <w:ins w:id="97" w:author="ZTE" w:date="2023-02-13T14:59:11Z">
        <w:r>
          <w:rPr>
            <w:rFonts w:hint="eastAsia" w:ascii="Courier New" w:hAnsi="Courier New" w:eastAsia="Times New Roman" w:cs="Times New Roman"/>
            <w:snapToGrid w:val="0"/>
            <w:sz w:val="16"/>
            <w:lang w:val="en-GB" w:eastAsia="ko-KR" w:bidi="ar-SA"/>
          </w:rPr>
          <w:tab/>
        </w:r>
      </w:ins>
      <w:ins w:id="98" w:author="ZTE" w:date="2023-02-13T14:59:11Z">
        <w:r>
          <w:rPr>
            <w:rFonts w:hint="eastAsia" w:ascii="Courier New" w:hAnsi="Courier New" w:eastAsia="Times New Roman" w:cs="Times New Roman"/>
            <w:snapToGrid w:val="0"/>
            <w:sz w:val="16"/>
            <w:lang w:val="en-GB" w:eastAsia="ko-KR" w:bidi="ar-SA"/>
          </w:rPr>
          <w:tab/>
        </w:r>
      </w:ins>
      <w:ins w:id="99" w:author="ZTE" w:date="2023-02-13T14:59:11Z">
        <w:r>
          <w:rPr>
            <w:rFonts w:hint="eastAsia" w:ascii="Courier New" w:hAnsi="Courier New" w:eastAsia="Times New Roman" w:cs="Times New Roman"/>
            <w:snapToGrid w:val="0"/>
            <w:sz w:val="16"/>
            <w:lang w:val="en-GB" w:eastAsia="ko-KR" w:bidi="ar-SA"/>
          </w:rPr>
          <w:tab/>
        </w:r>
      </w:ins>
      <w:ins w:id="100" w:author="ZTE" w:date="2023-02-13T14:59:11Z">
        <w:r>
          <w:rPr>
            <w:rFonts w:hint="eastAsia" w:ascii="Courier New" w:hAnsi="Courier New" w:eastAsia="Times New Roman" w:cs="Times New Roman"/>
            <w:snapToGrid w:val="0"/>
            <w:sz w:val="16"/>
            <w:lang w:val="en-GB" w:eastAsia="ko-KR" w:bidi="ar-SA"/>
          </w:rPr>
          <w:t xml:space="preserve">CRITICALITY </w:t>
        </w:r>
      </w:ins>
      <w:ins w:id="101" w:author="ZTE" w:date="2023-02-13T15:01:31Z">
        <w:r>
          <w:rPr>
            <w:rFonts w:hint="eastAsia" w:ascii="Courier New" w:hAnsi="Courier New" w:eastAsia="Times New Roman" w:cs="Times New Roman"/>
            <w:snapToGrid w:val="0"/>
            <w:sz w:val="16"/>
            <w:lang w:val="en-GB" w:eastAsia="ko-KR" w:bidi="ar-SA"/>
          </w:rPr>
          <w:t>reject</w:t>
        </w:r>
      </w:ins>
      <w:ins w:id="102" w:author="ZTE" w:date="2023-02-13T14:59:11Z">
        <w:r>
          <w:rPr>
            <w:rFonts w:hint="eastAsia" w:ascii="Courier New" w:hAnsi="Courier New" w:eastAsia="Times New Roman" w:cs="Times New Roman"/>
            <w:snapToGrid w:val="0"/>
            <w:sz w:val="16"/>
            <w:lang w:val="en-GB" w:eastAsia="ko-KR" w:bidi="ar-SA"/>
          </w:rPr>
          <w:tab/>
        </w:r>
      </w:ins>
      <w:ins w:id="103" w:author="ZTE" w:date="2023-02-13T14:59:11Z">
        <w:r>
          <w:rPr>
            <w:rFonts w:hint="eastAsia" w:ascii="Courier New" w:hAnsi="Courier New" w:eastAsia="Times New Roman" w:cs="Times New Roman"/>
            <w:snapToGrid w:val="0"/>
            <w:sz w:val="16"/>
            <w:lang w:val="en-GB" w:eastAsia="ko-KR" w:bidi="ar-SA"/>
          </w:rPr>
          <w:t xml:space="preserve">EXTENSION </w:t>
        </w:r>
      </w:ins>
      <w:ins w:id="104" w:author="ZTE" w:date="2023-02-13T15:23:55Z">
        <w:r>
          <w:rPr>
            <w:rFonts w:hint="eastAsia" w:ascii="Courier New" w:hAnsi="Courier New" w:eastAsia="Times New Roman" w:cs="Times New Roman"/>
            <w:snapToGrid w:val="0"/>
            <w:sz w:val="16"/>
            <w:lang w:val="en-GB" w:eastAsia="ko-KR" w:bidi="ar-SA"/>
          </w:rPr>
          <w:t>SplitSessionIndicator</w:t>
        </w:r>
      </w:ins>
      <w:ins w:id="105" w:author="ZTE" w:date="2023-02-13T14:59:11Z">
        <w:r>
          <w:rPr>
            <w:rFonts w:hint="eastAsia" w:ascii="Courier New" w:hAnsi="Courier New" w:eastAsia="Times New Roman" w:cs="Times New Roman"/>
            <w:snapToGrid w:val="0"/>
            <w:sz w:val="16"/>
            <w:lang w:val="en-GB" w:eastAsia="ko-KR" w:bidi="ar-SA"/>
          </w:rPr>
          <w:tab/>
        </w:r>
      </w:ins>
      <w:ins w:id="106" w:author="ZTE" w:date="2023-02-13T14:59:11Z">
        <w:r>
          <w:rPr>
            <w:rFonts w:hint="eastAsia" w:ascii="Courier New" w:hAnsi="Courier New" w:eastAsia="Times New Roman" w:cs="Times New Roman"/>
            <w:snapToGrid w:val="0"/>
            <w:sz w:val="16"/>
            <w:lang w:val="en-GB" w:eastAsia="ko-KR" w:bidi="ar-SA"/>
          </w:rPr>
          <w:tab/>
        </w:r>
      </w:ins>
      <w:ins w:id="107" w:author="ZTE" w:date="2023-02-13T14:59:11Z">
        <w:r>
          <w:rPr>
            <w:rFonts w:hint="eastAsia" w:ascii="Courier New" w:hAnsi="Courier New" w:eastAsia="Times New Roman" w:cs="Times New Roman"/>
            <w:snapToGrid w:val="0"/>
            <w:sz w:val="16"/>
            <w:lang w:val="en-GB" w:eastAsia="ko-KR" w:bidi="ar-SA"/>
          </w:rPr>
          <w:tab/>
        </w:r>
      </w:ins>
      <w:ins w:id="108" w:author="ZTE" w:date="2023-02-13T14:59:11Z">
        <w:r>
          <w:rPr>
            <w:rFonts w:hint="eastAsia" w:ascii="Courier New" w:hAnsi="Courier New" w:eastAsia="Times New Roman" w:cs="Times New Roman"/>
            <w:snapToGrid w:val="0"/>
            <w:sz w:val="16"/>
            <w:lang w:val="en-GB" w:eastAsia="ko-KR" w:bidi="ar-SA"/>
          </w:rPr>
          <w:tab/>
        </w:r>
      </w:ins>
      <w:ins w:id="109" w:author="ZTE" w:date="2023-02-13T14:59:11Z">
        <w:r>
          <w:rPr>
            <w:rFonts w:hint="eastAsia" w:ascii="Courier New" w:hAnsi="Courier New" w:eastAsia="Times New Roman" w:cs="Times New Roman"/>
            <w:snapToGrid w:val="0"/>
            <w:sz w:val="16"/>
            <w:lang w:val="en-GB" w:eastAsia="ko-KR" w:bidi="ar-SA"/>
          </w:rPr>
          <w:tab/>
        </w:r>
      </w:ins>
      <w:ins w:id="110" w:author="ZTE" w:date="2023-02-13T14:59:11Z">
        <w:r>
          <w:rPr>
            <w:rFonts w:hint="eastAsia" w:ascii="Courier New" w:hAnsi="Courier New" w:eastAsia="Times New Roman" w:cs="Times New Roman"/>
            <w:snapToGrid w:val="0"/>
            <w:sz w:val="16"/>
            <w:lang w:val="en-GB" w:eastAsia="ko-KR" w:bidi="ar-SA"/>
          </w:rPr>
          <w:t>PRESENCE optional}</w:t>
        </w:r>
      </w:ins>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QoSFlowsToBeSetup-List-Modified-SNterminated ::= SEQUENCE (SIZE(1..maxnoofQoSFlows)) OF QoSFlowsToBeSetup-List-Modified-SNterminated-Item</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QoSFlowsToBeSetup-List-Modified-SNterminated-Item ::= SEQUENCE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qfi</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w:t>
      </w:r>
      <w:r>
        <w:rPr>
          <w:rFonts w:ascii="Courier New" w:hAnsi="Courier New" w:eastAsia="Times New Roman" w:cs="Arial"/>
          <w:bCs/>
          <w:iCs/>
          <w:sz w:val="16"/>
          <w:lang w:val="en-GB" w:eastAsia="ja-JP" w:bidi="ar-SA"/>
        </w:rPr>
        <w:t>Identifier</w:t>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offeredGBRQoSFlowInfo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zh-CN" w:bidi="ar-SA"/>
        </w:rPr>
        <w:t>qosFlowMappingIndication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QoSFlowMappingIndication</w:t>
      </w:r>
      <w:r>
        <w:rPr>
          <w:rFonts w:ascii="Courier New" w:hAnsi="Courier New" w:eastAsia="Times New Roman" w:cs="Times New Roman"/>
          <w:sz w:val="16"/>
          <w:lang w:val="en-GB" w:eastAsia="ko-KR" w:bidi="ar-SA"/>
        </w:rPr>
        <w:t xml:space="preserv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ProtocolExtensionContainer { {QoSFlowsToBeSetup-List-Modified-SNterminated-Item-ExtIEs}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rPr>
          <w:b/>
          <w:color w:val="0070C0"/>
          <w:sz w:val="22"/>
          <w:szCs w:val="22"/>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B83863"/>
    <w:rsid w:val="03EA5C18"/>
    <w:rsid w:val="04653FF6"/>
    <w:rsid w:val="048F7EE0"/>
    <w:rsid w:val="04F836C2"/>
    <w:rsid w:val="053E46A4"/>
    <w:rsid w:val="05513DDC"/>
    <w:rsid w:val="05F52FC0"/>
    <w:rsid w:val="066364D1"/>
    <w:rsid w:val="06851E29"/>
    <w:rsid w:val="07267DEA"/>
    <w:rsid w:val="075417F7"/>
    <w:rsid w:val="076878AA"/>
    <w:rsid w:val="079122C6"/>
    <w:rsid w:val="07ED3791"/>
    <w:rsid w:val="07FD7401"/>
    <w:rsid w:val="084B1D30"/>
    <w:rsid w:val="085524D5"/>
    <w:rsid w:val="088411E0"/>
    <w:rsid w:val="08CB6C28"/>
    <w:rsid w:val="08D04A0B"/>
    <w:rsid w:val="08FC0460"/>
    <w:rsid w:val="0913327F"/>
    <w:rsid w:val="09500B1D"/>
    <w:rsid w:val="09A063D3"/>
    <w:rsid w:val="09A33736"/>
    <w:rsid w:val="09AC0E7C"/>
    <w:rsid w:val="09F85154"/>
    <w:rsid w:val="0A025EB1"/>
    <w:rsid w:val="0A146E9F"/>
    <w:rsid w:val="0A2E2150"/>
    <w:rsid w:val="0A5D734C"/>
    <w:rsid w:val="0A6F0899"/>
    <w:rsid w:val="0AC22688"/>
    <w:rsid w:val="0AE11248"/>
    <w:rsid w:val="0AFA5E94"/>
    <w:rsid w:val="0B7B1013"/>
    <w:rsid w:val="0B7F2807"/>
    <w:rsid w:val="0BF7707E"/>
    <w:rsid w:val="0C0F3512"/>
    <w:rsid w:val="0C206117"/>
    <w:rsid w:val="0C4E5BA9"/>
    <w:rsid w:val="0C5111DD"/>
    <w:rsid w:val="0CA4085B"/>
    <w:rsid w:val="0CB13384"/>
    <w:rsid w:val="0CB94270"/>
    <w:rsid w:val="0CC2274D"/>
    <w:rsid w:val="0CD163EE"/>
    <w:rsid w:val="0CEB15B1"/>
    <w:rsid w:val="0D1438A8"/>
    <w:rsid w:val="0D244D70"/>
    <w:rsid w:val="0D732564"/>
    <w:rsid w:val="0DD94AD5"/>
    <w:rsid w:val="0E327252"/>
    <w:rsid w:val="0E6941D0"/>
    <w:rsid w:val="0ED60840"/>
    <w:rsid w:val="0F0819F0"/>
    <w:rsid w:val="0F8F0503"/>
    <w:rsid w:val="10085657"/>
    <w:rsid w:val="11463DBC"/>
    <w:rsid w:val="114A265F"/>
    <w:rsid w:val="11D5753D"/>
    <w:rsid w:val="1211109C"/>
    <w:rsid w:val="12325AE0"/>
    <w:rsid w:val="127B2E24"/>
    <w:rsid w:val="13107858"/>
    <w:rsid w:val="13186E27"/>
    <w:rsid w:val="1385608B"/>
    <w:rsid w:val="139C25BD"/>
    <w:rsid w:val="141D118C"/>
    <w:rsid w:val="14F36E74"/>
    <w:rsid w:val="15267A47"/>
    <w:rsid w:val="153A784F"/>
    <w:rsid w:val="163027A3"/>
    <w:rsid w:val="163E3464"/>
    <w:rsid w:val="164412F0"/>
    <w:rsid w:val="167543AB"/>
    <w:rsid w:val="17407EE2"/>
    <w:rsid w:val="175968B9"/>
    <w:rsid w:val="17A937F5"/>
    <w:rsid w:val="17F93EE8"/>
    <w:rsid w:val="183E760B"/>
    <w:rsid w:val="188A2ED5"/>
    <w:rsid w:val="18964588"/>
    <w:rsid w:val="18E602E9"/>
    <w:rsid w:val="191C54F9"/>
    <w:rsid w:val="19403313"/>
    <w:rsid w:val="19755429"/>
    <w:rsid w:val="1984771E"/>
    <w:rsid w:val="19937977"/>
    <w:rsid w:val="19A70C5C"/>
    <w:rsid w:val="19EF46D4"/>
    <w:rsid w:val="1A4D5FD9"/>
    <w:rsid w:val="1B141491"/>
    <w:rsid w:val="1B1B1C9D"/>
    <w:rsid w:val="1B476506"/>
    <w:rsid w:val="1B8E05AE"/>
    <w:rsid w:val="1C363F9D"/>
    <w:rsid w:val="1C7B6489"/>
    <w:rsid w:val="1CFD689B"/>
    <w:rsid w:val="1D0C6038"/>
    <w:rsid w:val="1E967A8E"/>
    <w:rsid w:val="1EB24907"/>
    <w:rsid w:val="1F32214A"/>
    <w:rsid w:val="1F4477B0"/>
    <w:rsid w:val="1FC43CB4"/>
    <w:rsid w:val="1FD23647"/>
    <w:rsid w:val="1FD7630B"/>
    <w:rsid w:val="20126DBA"/>
    <w:rsid w:val="201D4F9B"/>
    <w:rsid w:val="20265735"/>
    <w:rsid w:val="213039D5"/>
    <w:rsid w:val="216B15EC"/>
    <w:rsid w:val="21823F5F"/>
    <w:rsid w:val="223015E2"/>
    <w:rsid w:val="224276A2"/>
    <w:rsid w:val="22A126E0"/>
    <w:rsid w:val="23146B49"/>
    <w:rsid w:val="23EB27DA"/>
    <w:rsid w:val="23FC7C1F"/>
    <w:rsid w:val="245367DB"/>
    <w:rsid w:val="24750120"/>
    <w:rsid w:val="24757654"/>
    <w:rsid w:val="248B5378"/>
    <w:rsid w:val="24A81E85"/>
    <w:rsid w:val="24B94791"/>
    <w:rsid w:val="24C040AD"/>
    <w:rsid w:val="24D93290"/>
    <w:rsid w:val="24DA6740"/>
    <w:rsid w:val="24E34F88"/>
    <w:rsid w:val="250D7E05"/>
    <w:rsid w:val="251001E5"/>
    <w:rsid w:val="2518274E"/>
    <w:rsid w:val="25211867"/>
    <w:rsid w:val="252C5E71"/>
    <w:rsid w:val="2583471C"/>
    <w:rsid w:val="25F11759"/>
    <w:rsid w:val="25FF68CA"/>
    <w:rsid w:val="264232B8"/>
    <w:rsid w:val="2669033E"/>
    <w:rsid w:val="269A5AE9"/>
    <w:rsid w:val="26C65CF8"/>
    <w:rsid w:val="26D16E48"/>
    <w:rsid w:val="27837C95"/>
    <w:rsid w:val="27F34597"/>
    <w:rsid w:val="28670889"/>
    <w:rsid w:val="288A55E0"/>
    <w:rsid w:val="28BB6763"/>
    <w:rsid w:val="28D463A0"/>
    <w:rsid w:val="28E1377E"/>
    <w:rsid w:val="28E96BAC"/>
    <w:rsid w:val="292960F1"/>
    <w:rsid w:val="29731758"/>
    <w:rsid w:val="29BB0526"/>
    <w:rsid w:val="29F67196"/>
    <w:rsid w:val="2A033FDA"/>
    <w:rsid w:val="2A357344"/>
    <w:rsid w:val="2B1F2641"/>
    <w:rsid w:val="2C1A086A"/>
    <w:rsid w:val="2C3E1948"/>
    <w:rsid w:val="2C776941"/>
    <w:rsid w:val="2C9932F3"/>
    <w:rsid w:val="2CFA3FF5"/>
    <w:rsid w:val="2D6B2B4B"/>
    <w:rsid w:val="2D8D227B"/>
    <w:rsid w:val="2DB10532"/>
    <w:rsid w:val="2DBC1D59"/>
    <w:rsid w:val="2E1B3B55"/>
    <w:rsid w:val="2E5808E2"/>
    <w:rsid w:val="2F2D7325"/>
    <w:rsid w:val="2FC00452"/>
    <w:rsid w:val="30273F47"/>
    <w:rsid w:val="30296BF1"/>
    <w:rsid w:val="30956107"/>
    <w:rsid w:val="30CB1357"/>
    <w:rsid w:val="310202C1"/>
    <w:rsid w:val="310B2B9B"/>
    <w:rsid w:val="31325167"/>
    <w:rsid w:val="315011CE"/>
    <w:rsid w:val="319A52B8"/>
    <w:rsid w:val="31A70AA5"/>
    <w:rsid w:val="31F269B0"/>
    <w:rsid w:val="31FE4896"/>
    <w:rsid w:val="325423B7"/>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291250"/>
    <w:rsid w:val="374E62CA"/>
    <w:rsid w:val="37610550"/>
    <w:rsid w:val="376A565B"/>
    <w:rsid w:val="37B008F4"/>
    <w:rsid w:val="37C27FF7"/>
    <w:rsid w:val="38030AAB"/>
    <w:rsid w:val="38441EF0"/>
    <w:rsid w:val="386B1ECE"/>
    <w:rsid w:val="38B739DB"/>
    <w:rsid w:val="38F10224"/>
    <w:rsid w:val="390F3FE1"/>
    <w:rsid w:val="3A322FA0"/>
    <w:rsid w:val="3A5A5C55"/>
    <w:rsid w:val="3A886BFE"/>
    <w:rsid w:val="3A937F1C"/>
    <w:rsid w:val="3AEE627E"/>
    <w:rsid w:val="3AF53EE5"/>
    <w:rsid w:val="3B150097"/>
    <w:rsid w:val="3B5E5E9E"/>
    <w:rsid w:val="3B805BD1"/>
    <w:rsid w:val="3B824A66"/>
    <w:rsid w:val="3BA73F82"/>
    <w:rsid w:val="3BA85863"/>
    <w:rsid w:val="3BD75159"/>
    <w:rsid w:val="3C3C7618"/>
    <w:rsid w:val="3D9A11CD"/>
    <w:rsid w:val="3DB47A04"/>
    <w:rsid w:val="3E156F09"/>
    <w:rsid w:val="3EAF111C"/>
    <w:rsid w:val="3EFE5B1D"/>
    <w:rsid w:val="3F2A463F"/>
    <w:rsid w:val="3F62516C"/>
    <w:rsid w:val="3FA22EDA"/>
    <w:rsid w:val="3FBC5BB6"/>
    <w:rsid w:val="3FC36998"/>
    <w:rsid w:val="411C58AA"/>
    <w:rsid w:val="416A7D8A"/>
    <w:rsid w:val="4196029E"/>
    <w:rsid w:val="419632AE"/>
    <w:rsid w:val="41BB55B1"/>
    <w:rsid w:val="41BC4CBF"/>
    <w:rsid w:val="421C4A63"/>
    <w:rsid w:val="42206FDE"/>
    <w:rsid w:val="42A45B21"/>
    <w:rsid w:val="443D46B1"/>
    <w:rsid w:val="44985130"/>
    <w:rsid w:val="45466312"/>
    <w:rsid w:val="454E5331"/>
    <w:rsid w:val="45980202"/>
    <w:rsid w:val="45A37191"/>
    <w:rsid w:val="45FC1684"/>
    <w:rsid w:val="46EA402A"/>
    <w:rsid w:val="473D6312"/>
    <w:rsid w:val="474424E8"/>
    <w:rsid w:val="47470D0B"/>
    <w:rsid w:val="47706CD0"/>
    <w:rsid w:val="4778767F"/>
    <w:rsid w:val="477B428B"/>
    <w:rsid w:val="477B7E71"/>
    <w:rsid w:val="47831449"/>
    <w:rsid w:val="48106A05"/>
    <w:rsid w:val="481A7A91"/>
    <w:rsid w:val="48B0036D"/>
    <w:rsid w:val="48B06F74"/>
    <w:rsid w:val="48D423E0"/>
    <w:rsid w:val="495A4D87"/>
    <w:rsid w:val="49912CD7"/>
    <w:rsid w:val="49C178A0"/>
    <w:rsid w:val="4A3E07EA"/>
    <w:rsid w:val="4A5B6032"/>
    <w:rsid w:val="4A910EB2"/>
    <w:rsid w:val="4AA02453"/>
    <w:rsid w:val="4AD86743"/>
    <w:rsid w:val="4B645053"/>
    <w:rsid w:val="4B73446A"/>
    <w:rsid w:val="4BA738E0"/>
    <w:rsid w:val="4C02300A"/>
    <w:rsid w:val="4C2924CC"/>
    <w:rsid w:val="4C707CAC"/>
    <w:rsid w:val="4C96282E"/>
    <w:rsid w:val="4CB87415"/>
    <w:rsid w:val="4D177314"/>
    <w:rsid w:val="4D2F6034"/>
    <w:rsid w:val="4D4D3F9D"/>
    <w:rsid w:val="4D671597"/>
    <w:rsid w:val="4D95436D"/>
    <w:rsid w:val="4DBE4E87"/>
    <w:rsid w:val="4DC90BD4"/>
    <w:rsid w:val="4DE671EC"/>
    <w:rsid w:val="4EBB0237"/>
    <w:rsid w:val="4EFF3BB4"/>
    <w:rsid w:val="4F3072E3"/>
    <w:rsid w:val="4F6116C1"/>
    <w:rsid w:val="501B223A"/>
    <w:rsid w:val="50AC78E9"/>
    <w:rsid w:val="512B7DFC"/>
    <w:rsid w:val="51472CAF"/>
    <w:rsid w:val="51C42A2A"/>
    <w:rsid w:val="51D1214C"/>
    <w:rsid w:val="529A489B"/>
    <w:rsid w:val="52AC0BBC"/>
    <w:rsid w:val="52AD4916"/>
    <w:rsid w:val="54DC1C9C"/>
    <w:rsid w:val="55007C43"/>
    <w:rsid w:val="55493BEA"/>
    <w:rsid w:val="55893F41"/>
    <w:rsid w:val="5590569A"/>
    <w:rsid w:val="561F0623"/>
    <w:rsid w:val="56653ADF"/>
    <w:rsid w:val="568A2498"/>
    <w:rsid w:val="5698084D"/>
    <w:rsid w:val="56994D5A"/>
    <w:rsid w:val="56B172D4"/>
    <w:rsid w:val="56BA466B"/>
    <w:rsid w:val="56C32788"/>
    <w:rsid w:val="56D542B4"/>
    <w:rsid w:val="56FA5BB6"/>
    <w:rsid w:val="57040F04"/>
    <w:rsid w:val="57204D90"/>
    <w:rsid w:val="57335203"/>
    <w:rsid w:val="581B5859"/>
    <w:rsid w:val="58DB7EAF"/>
    <w:rsid w:val="58F1764F"/>
    <w:rsid w:val="593B5538"/>
    <w:rsid w:val="59937309"/>
    <w:rsid w:val="599730A4"/>
    <w:rsid w:val="5A186CC8"/>
    <w:rsid w:val="5A5E01D1"/>
    <w:rsid w:val="5A8D5C41"/>
    <w:rsid w:val="5A936718"/>
    <w:rsid w:val="5AB263D5"/>
    <w:rsid w:val="5AD55AD0"/>
    <w:rsid w:val="5ADC6060"/>
    <w:rsid w:val="5AE10D22"/>
    <w:rsid w:val="5AE66DAB"/>
    <w:rsid w:val="5B225E64"/>
    <w:rsid w:val="5B3B7598"/>
    <w:rsid w:val="5B626A07"/>
    <w:rsid w:val="5BCE5EDA"/>
    <w:rsid w:val="5C6A0BF8"/>
    <w:rsid w:val="5CDE6585"/>
    <w:rsid w:val="5D6260F7"/>
    <w:rsid w:val="5DF7457B"/>
    <w:rsid w:val="5E5D3051"/>
    <w:rsid w:val="5F2856D1"/>
    <w:rsid w:val="5F3B20DB"/>
    <w:rsid w:val="5F502038"/>
    <w:rsid w:val="5F70302E"/>
    <w:rsid w:val="5F7E3C66"/>
    <w:rsid w:val="5FAC2682"/>
    <w:rsid w:val="60280D75"/>
    <w:rsid w:val="60564F2D"/>
    <w:rsid w:val="60850AB8"/>
    <w:rsid w:val="617D7D9B"/>
    <w:rsid w:val="6189760E"/>
    <w:rsid w:val="61A252E4"/>
    <w:rsid w:val="61A81DFD"/>
    <w:rsid w:val="630237E6"/>
    <w:rsid w:val="630B021F"/>
    <w:rsid w:val="633A2341"/>
    <w:rsid w:val="63594351"/>
    <w:rsid w:val="63826D91"/>
    <w:rsid w:val="63BE529C"/>
    <w:rsid w:val="63CD0E69"/>
    <w:rsid w:val="64D225C4"/>
    <w:rsid w:val="650F1655"/>
    <w:rsid w:val="65500296"/>
    <w:rsid w:val="657D00A4"/>
    <w:rsid w:val="65945B16"/>
    <w:rsid w:val="659A1A2E"/>
    <w:rsid w:val="65B95F27"/>
    <w:rsid w:val="65D60D73"/>
    <w:rsid w:val="66342F54"/>
    <w:rsid w:val="66364FE7"/>
    <w:rsid w:val="6657452F"/>
    <w:rsid w:val="66844E2B"/>
    <w:rsid w:val="66C277A2"/>
    <w:rsid w:val="66FB1A5A"/>
    <w:rsid w:val="67F2574F"/>
    <w:rsid w:val="68A05375"/>
    <w:rsid w:val="68A450AB"/>
    <w:rsid w:val="68C82AFE"/>
    <w:rsid w:val="68E1180D"/>
    <w:rsid w:val="68F510A9"/>
    <w:rsid w:val="69092B4E"/>
    <w:rsid w:val="69666E44"/>
    <w:rsid w:val="699C49FD"/>
    <w:rsid w:val="69C87ECE"/>
    <w:rsid w:val="69D81BBC"/>
    <w:rsid w:val="6A545663"/>
    <w:rsid w:val="6A6A760A"/>
    <w:rsid w:val="6B17423F"/>
    <w:rsid w:val="6B405663"/>
    <w:rsid w:val="6B8F29BC"/>
    <w:rsid w:val="6BB00EE7"/>
    <w:rsid w:val="6BEE28AB"/>
    <w:rsid w:val="6BFD1457"/>
    <w:rsid w:val="6C2D05AC"/>
    <w:rsid w:val="6C6B6521"/>
    <w:rsid w:val="6C7458DA"/>
    <w:rsid w:val="6CC43AAD"/>
    <w:rsid w:val="6CED3159"/>
    <w:rsid w:val="6D280EDE"/>
    <w:rsid w:val="6D3527D6"/>
    <w:rsid w:val="6D3F3BA0"/>
    <w:rsid w:val="6D66290A"/>
    <w:rsid w:val="6D9C23F6"/>
    <w:rsid w:val="6DF154A8"/>
    <w:rsid w:val="6E0D7987"/>
    <w:rsid w:val="6EA438FD"/>
    <w:rsid w:val="6F0C2796"/>
    <w:rsid w:val="6FA84158"/>
    <w:rsid w:val="6FB16B51"/>
    <w:rsid w:val="6FD36D04"/>
    <w:rsid w:val="70123108"/>
    <w:rsid w:val="707B2D89"/>
    <w:rsid w:val="70DE31C3"/>
    <w:rsid w:val="71BB26AF"/>
    <w:rsid w:val="721819A5"/>
    <w:rsid w:val="724E52D3"/>
    <w:rsid w:val="727535D0"/>
    <w:rsid w:val="733B59FB"/>
    <w:rsid w:val="734C3476"/>
    <w:rsid w:val="73B01CD5"/>
    <w:rsid w:val="741F1719"/>
    <w:rsid w:val="743B4697"/>
    <w:rsid w:val="746D2992"/>
    <w:rsid w:val="747C0A40"/>
    <w:rsid w:val="755215D8"/>
    <w:rsid w:val="76BE423E"/>
    <w:rsid w:val="76F5770B"/>
    <w:rsid w:val="76FA3860"/>
    <w:rsid w:val="77356475"/>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5003E5"/>
    <w:rsid w:val="7DCC0D4F"/>
    <w:rsid w:val="7DF74220"/>
    <w:rsid w:val="7E4673CC"/>
    <w:rsid w:val="7F035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2023-02-17T06:32:28Z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